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547" w:rsidRDefault="00573547" w:rsidP="00573547">
      <w:pPr>
        <w:autoSpaceDE w:val="0"/>
        <w:autoSpaceDN w:val="0"/>
        <w:adjustRightInd w:val="0"/>
        <w:spacing w:line="276" w:lineRule="auto"/>
        <w:rPr>
          <w:rFonts w:eastAsiaTheme="minorHAnsi"/>
          <w:b/>
          <w:bCs/>
          <w:color w:val="44546A" w:themeColor="text2"/>
          <w:sz w:val="22"/>
          <w:szCs w:val="22"/>
          <w:lang w:val="en-US" w:eastAsia="en-US"/>
        </w:rPr>
      </w:pPr>
    </w:p>
    <w:p w:rsidR="00BB6747" w:rsidRPr="00DB458F" w:rsidRDefault="00BB6747" w:rsidP="00573547">
      <w:pPr>
        <w:autoSpaceDE w:val="0"/>
        <w:autoSpaceDN w:val="0"/>
        <w:adjustRightInd w:val="0"/>
        <w:spacing w:line="276" w:lineRule="auto"/>
        <w:rPr>
          <w:rFonts w:eastAsiaTheme="minorHAnsi"/>
          <w:b/>
          <w:bCs/>
          <w:color w:val="44546A" w:themeColor="text2"/>
          <w:sz w:val="22"/>
          <w:szCs w:val="22"/>
          <w:lang w:val="en-US" w:eastAsia="en-US"/>
        </w:rPr>
      </w:pPr>
    </w:p>
    <w:p w:rsidR="00573547" w:rsidRPr="00DB458F" w:rsidRDefault="00573547" w:rsidP="00573547">
      <w:pPr>
        <w:autoSpaceDE w:val="0"/>
        <w:autoSpaceDN w:val="0"/>
        <w:adjustRightInd w:val="0"/>
        <w:spacing w:line="276" w:lineRule="auto"/>
        <w:jc w:val="center"/>
        <w:rPr>
          <w:rFonts w:eastAsiaTheme="minorHAnsi"/>
          <w:b/>
          <w:bCs/>
          <w:color w:val="44546A" w:themeColor="text2"/>
          <w:sz w:val="22"/>
          <w:szCs w:val="22"/>
          <w:lang w:val="en-US" w:eastAsia="en-US"/>
        </w:rPr>
      </w:pPr>
    </w:p>
    <w:p w:rsidR="00573547" w:rsidRPr="00DB458F" w:rsidRDefault="00573547" w:rsidP="00573547">
      <w:pPr>
        <w:autoSpaceDE w:val="0"/>
        <w:autoSpaceDN w:val="0"/>
        <w:adjustRightInd w:val="0"/>
        <w:spacing w:line="276" w:lineRule="auto"/>
        <w:jc w:val="center"/>
        <w:rPr>
          <w:rFonts w:eastAsiaTheme="minorHAnsi"/>
          <w:b/>
          <w:bCs/>
          <w:color w:val="44546A" w:themeColor="text2"/>
          <w:sz w:val="36"/>
          <w:szCs w:val="36"/>
          <w:lang w:val="en-US" w:eastAsia="en-US"/>
        </w:rPr>
      </w:pPr>
      <w:r w:rsidRPr="00DB458F">
        <w:rPr>
          <w:rFonts w:eastAsiaTheme="minorHAnsi"/>
          <w:b/>
          <w:bCs/>
          <w:color w:val="44546A" w:themeColor="text2"/>
          <w:sz w:val="36"/>
          <w:szCs w:val="36"/>
          <w:lang w:val="en-US" w:eastAsia="en-US"/>
        </w:rPr>
        <w:t xml:space="preserve">2018 </w:t>
      </w:r>
      <w:r w:rsidR="004765A4">
        <w:rPr>
          <w:rFonts w:eastAsiaTheme="minorHAnsi"/>
          <w:b/>
          <w:bCs/>
          <w:color w:val="44546A" w:themeColor="text2"/>
          <w:sz w:val="36"/>
          <w:szCs w:val="36"/>
          <w:lang w:val="en-US" w:eastAsia="en-US"/>
        </w:rPr>
        <w:t xml:space="preserve">WFEO </w:t>
      </w:r>
      <w:r>
        <w:rPr>
          <w:rFonts w:eastAsiaTheme="minorHAnsi"/>
          <w:b/>
          <w:bCs/>
          <w:color w:val="44546A" w:themeColor="text2"/>
          <w:sz w:val="36"/>
          <w:szCs w:val="36"/>
          <w:lang w:val="en-US" w:eastAsia="en-US"/>
        </w:rPr>
        <w:t xml:space="preserve">GREE Women </w:t>
      </w:r>
      <w:r w:rsidR="0024168C">
        <w:rPr>
          <w:rFonts w:eastAsiaTheme="minorHAnsi"/>
          <w:b/>
          <w:bCs/>
          <w:color w:val="44546A" w:themeColor="text2"/>
          <w:sz w:val="36"/>
          <w:szCs w:val="36"/>
          <w:lang w:val="en-US" w:eastAsia="en-US"/>
        </w:rPr>
        <w:t>in</w:t>
      </w:r>
      <w:r>
        <w:rPr>
          <w:rFonts w:eastAsiaTheme="minorHAnsi"/>
          <w:b/>
          <w:bCs/>
          <w:color w:val="44546A" w:themeColor="text2"/>
          <w:sz w:val="36"/>
          <w:szCs w:val="36"/>
          <w:lang w:val="en-US" w:eastAsia="en-US"/>
        </w:rPr>
        <w:t xml:space="preserve"> Engineering Award</w:t>
      </w:r>
    </w:p>
    <w:p w:rsidR="00573547" w:rsidRDefault="00573547" w:rsidP="00573547">
      <w:pPr>
        <w:autoSpaceDE w:val="0"/>
        <w:autoSpaceDN w:val="0"/>
        <w:adjustRightInd w:val="0"/>
        <w:spacing w:line="276" w:lineRule="auto"/>
        <w:jc w:val="both"/>
        <w:rPr>
          <w:rFonts w:eastAsiaTheme="minorHAnsi"/>
          <w:b/>
          <w:bCs/>
          <w:color w:val="44546A" w:themeColor="text2"/>
          <w:sz w:val="22"/>
          <w:szCs w:val="22"/>
          <w:lang w:val="en-US" w:eastAsia="en-US"/>
        </w:rPr>
      </w:pPr>
    </w:p>
    <w:p w:rsidR="00BB6747" w:rsidRPr="00DB458F" w:rsidRDefault="00BB6747" w:rsidP="00573547">
      <w:pPr>
        <w:autoSpaceDE w:val="0"/>
        <w:autoSpaceDN w:val="0"/>
        <w:adjustRightInd w:val="0"/>
        <w:spacing w:line="276" w:lineRule="auto"/>
        <w:jc w:val="both"/>
        <w:rPr>
          <w:rFonts w:eastAsiaTheme="minorHAnsi"/>
          <w:b/>
          <w:bCs/>
          <w:color w:val="44546A" w:themeColor="text2"/>
          <w:sz w:val="22"/>
          <w:szCs w:val="22"/>
          <w:lang w:val="en-US" w:eastAsia="en-US"/>
        </w:rPr>
      </w:pPr>
    </w:p>
    <w:p w:rsidR="00573547" w:rsidRPr="00DB458F" w:rsidRDefault="00573547" w:rsidP="00573547">
      <w:pPr>
        <w:autoSpaceDE w:val="0"/>
        <w:autoSpaceDN w:val="0"/>
        <w:adjustRightInd w:val="0"/>
        <w:spacing w:line="276" w:lineRule="auto"/>
        <w:jc w:val="both"/>
        <w:rPr>
          <w:rFonts w:eastAsiaTheme="minorHAnsi"/>
          <w:b/>
          <w:bCs/>
          <w:color w:val="44546A" w:themeColor="text2"/>
          <w:sz w:val="22"/>
          <w:szCs w:val="22"/>
          <w:lang w:val="en-US" w:eastAsia="en-US"/>
        </w:rPr>
      </w:pPr>
    </w:p>
    <w:p w:rsidR="004765A4" w:rsidRDefault="004765A4" w:rsidP="004765A4">
      <w:pPr>
        <w:autoSpaceDE w:val="0"/>
        <w:autoSpaceDN w:val="0"/>
        <w:adjustRightInd w:val="0"/>
        <w:spacing w:line="276" w:lineRule="auto"/>
        <w:jc w:val="both"/>
        <w:rPr>
          <w:rStyle w:val="IntenseReference"/>
          <w:rFonts w:eastAsiaTheme="minorHAnsi"/>
          <w:lang w:val="en-US"/>
        </w:rPr>
      </w:pPr>
      <w:r w:rsidRPr="004765A4">
        <w:rPr>
          <w:rStyle w:val="IntenseReference"/>
          <w:rFonts w:eastAsiaTheme="minorHAnsi"/>
          <w:lang w:val="en-US"/>
        </w:rPr>
        <w:t>Introduction</w:t>
      </w:r>
    </w:p>
    <w:p w:rsidR="004765A4" w:rsidRPr="004765A4" w:rsidRDefault="004765A4" w:rsidP="004765A4">
      <w:pPr>
        <w:autoSpaceDE w:val="0"/>
        <w:autoSpaceDN w:val="0"/>
        <w:adjustRightInd w:val="0"/>
        <w:spacing w:line="276" w:lineRule="auto"/>
        <w:jc w:val="both"/>
        <w:rPr>
          <w:rStyle w:val="IntenseReference"/>
          <w:rFonts w:eastAsiaTheme="minorHAnsi"/>
          <w:lang w:val="en-US"/>
        </w:rPr>
      </w:pPr>
    </w:p>
    <w:p w:rsidR="004765A4" w:rsidRDefault="004765A4" w:rsidP="004D39DC">
      <w:pPr>
        <w:autoSpaceDE w:val="0"/>
        <w:autoSpaceDN w:val="0"/>
        <w:adjustRightInd w:val="0"/>
        <w:spacing w:line="360" w:lineRule="auto"/>
        <w:jc w:val="both"/>
        <w:rPr>
          <w:rFonts w:eastAsiaTheme="minorHAnsi"/>
          <w:lang w:val="en-AU" w:eastAsia="en-US"/>
        </w:rPr>
      </w:pPr>
      <w:r w:rsidRPr="004D39DC">
        <w:rPr>
          <w:rFonts w:eastAsiaTheme="minorHAnsi"/>
          <w:lang w:val="en-US" w:eastAsia="en-US"/>
        </w:rPr>
        <w:t>As the peak international body for engineers, the World Federation of Engineering Organizations</w:t>
      </w:r>
      <w:r w:rsidRPr="004D39DC">
        <w:rPr>
          <w:rFonts w:eastAsiaTheme="minorHAnsi"/>
          <w:lang w:val="en-AU" w:eastAsia="en-US"/>
        </w:rPr>
        <w:t xml:space="preserve"> is willing to promote social diversity</w:t>
      </w:r>
      <w:r w:rsidR="0024168C">
        <w:rPr>
          <w:rFonts w:eastAsiaTheme="minorHAnsi"/>
          <w:lang w:val="en-AU" w:eastAsia="en-US"/>
        </w:rPr>
        <w:t>,</w:t>
      </w:r>
      <w:r w:rsidRPr="004D39DC">
        <w:rPr>
          <w:rFonts w:eastAsiaTheme="minorHAnsi"/>
          <w:lang w:val="en-AU" w:eastAsia="en-US"/>
        </w:rPr>
        <w:t xml:space="preserve"> inclusion, and gender equality in engineering. During its 50</w:t>
      </w:r>
      <w:r w:rsidRPr="004D39DC">
        <w:rPr>
          <w:rFonts w:eastAsiaTheme="minorHAnsi"/>
          <w:vertAlign w:val="superscript"/>
          <w:lang w:val="en-AU" w:eastAsia="en-US"/>
        </w:rPr>
        <w:t>th</w:t>
      </w:r>
      <w:r w:rsidRPr="004D39DC">
        <w:rPr>
          <w:rFonts w:eastAsiaTheme="minorHAnsi"/>
          <w:lang w:val="en-AU" w:eastAsia="en-US"/>
        </w:rPr>
        <w:t xml:space="preserve"> Anniversary celebration at UNESCO headquarters in Paris, WFEO was proud to announce with its sponsor GREE Electric Appliances a new </w:t>
      </w:r>
      <w:r w:rsidR="0024168C">
        <w:rPr>
          <w:rFonts w:eastAsiaTheme="minorHAnsi"/>
          <w:lang w:val="en-AU" w:eastAsia="en-US"/>
        </w:rPr>
        <w:t>A</w:t>
      </w:r>
      <w:r w:rsidRPr="004D39DC">
        <w:rPr>
          <w:rFonts w:eastAsiaTheme="minorHAnsi"/>
          <w:lang w:val="en-AU" w:eastAsia="en-US"/>
        </w:rPr>
        <w:t>ward meant to bring recognition and visibility to outstanding women engineers, having shown professional excellence and social impact in their work, and showing the potential to be an empowerment model and a leader in their field of action.</w:t>
      </w:r>
    </w:p>
    <w:p w:rsidR="004D39DC" w:rsidRPr="004D39DC" w:rsidRDefault="004D39DC" w:rsidP="004D39DC">
      <w:pPr>
        <w:autoSpaceDE w:val="0"/>
        <w:autoSpaceDN w:val="0"/>
        <w:adjustRightInd w:val="0"/>
        <w:spacing w:line="360" w:lineRule="auto"/>
        <w:jc w:val="both"/>
        <w:rPr>
          <w:rFonts w:eastAsiaTheme="minorHAnsi"/>
          <w:lang w:val="en-AU" w:eastAsia="en-US"/>
        </w:rPr>
      </w:pPr>
    </w:p>
    <w:p w:rsidR="004765A4" w:rsidRPr="004D39DC" w:rsidRDefault="004765A4" w:rsidP="004D39DC">
      <w:pPr>
        <w:autoSpaceDE w:val="0"/>
        <w:autoSpaceDN w:val="0"/>
        <w:adjustRightInd w:val="0"/>
        <w:spacing w:line="360" w:lineRule="auto"/>
        <w:jc w:val="both"/>
        <w:rPr>
          <w:rFonts w:eastAsiaTheme="minorHAnsi"/>
          <w:lang w:val="en-AU" w:eastAsia="en-US"/>
        </w:rPr>
      </w:pPr>
      <w:r w:rsidRPr="004D39DC">
        <w:rPr>
          <w:rFonts w:eastAsiaTheme="minorHAnsi"/>
          <w:lang w:val="en-AU" w:eastAsia="en-US"/>
        </w:rPr>
        <w:t xml:space="preserve">The WFEO GREE Women in Engineering Award will be delivered every year from 2018. </w:t>
      </w:r>
    </w:p>
    <w:p w:rsidR="004765A4" w:rsidRDefault="004765A4" w:rsidP="004D39DC">
      <w:pPr>
        <w:autoSpaceDE w:val="0"/>
        <w:autoSpaceDN w:val="0"/>
        <w:adjustRightInd w:val="0"/>
        <w:spacing w:line="360" w:lineRule="auto"/>
        <w:jc w:val="both"/>
        <w:rPr>
          <w:rFonts w:eastAsiaTheme="minorHAnsi"/>
          <w:lang w:val="en-AU" w:eastAsia="en-US"/>
        </w:rPr>
      </w:pPr>
      <w:r w:rsidRPr="004D39DC">
        <w:rPr>
          <w:rFonts w:eastAsiaTheme="minorHAnsi"/>
          <w:lang w:val="en-AU" w:eastAsia="en-US"/>
        </w:rPr>
        <w:t>The Application can be sent directly from the individuals or by an engineering Institution that is a National Member or International Member of WFEO. However, for direct Application, an endorsement from a National Member of WFEO is required. The Applicant can make enquiry to the WFEO Headquarters if he/she does not have contact of the National Member closest to him/her.</w:t>
      </w:r>
    </w:p>
    <w:p w:rsidR="004D39DC" w:rsidRPr="004D39DC" w:rsidRDefault="004D39DC" w:rsidP="004D39DC">
      <w:pPr>
        <w:autoSpaceDE w:val="0"/>
        <w:autoSpaceDN w:val="0"/>
        <w:adjustRightInd w:val="0"/>
        <w:spacing w:line="360" w:lineRule="auto"/>
        <w:jc w:val="both"/>
        <w:rPr>
          <w:rFonts w:eastAsiaTheme="minorHAnsi"/>
          <w:lang w:val="en-AU" w:eastAsia="en-US"/>
        </w:rPr>
      </w:pPr>
    </w:p>
    <w:p w:rsidR="004765A4" w:rsidRPr="004D39DC" w:rsidRDefault="00573547" w:rsidP="004D39DC">
      <w:pPr>
        <w:autoSpaceDE w:val="0"/>
        <w:autoSpaceDN w:val="0"/>
        <w:adjustRightInd w:val="0"/>
        <w:spacing w:line="360" w:lineRule="auto"/>
        <w:jc w:val="both"/>
        <w:rPr>
          <w:rFonts w:eastAsiaTheme="minorHAnsi"/>
          <w:lang w:val="en-US" w:eastAsia="en-US"/>
        </w:rPr>
      </w:pPr>
      <w:r w:rsidRPr="004D39DC">
        <w:rPr>
          <w:rFonts w:eastAsiaTheme="minorHAnsi"/>
          <w:lang w:val="en-US" w:eastAsia="en-US"/>
        </w:rPr>
        <w:t xml:space="preserve">The Award consists of a medal, a certificate, and a cash prize of $1,000 (USD). The first presentation will be during the WFEO Executive Council and the Global Engineering Congress in London, October 2018. </w:t>
      </w:r>
    </w:p>
    <w:p w:rsidR="004765A4" w:rsidRPr="004D39DC" w:rsidRDefault="004765A4" w:rsidP="004D39DC">
      <w:pPr>
        <w:spacing w:after="160" w:line="360" w:lineRule="auto"/>
        <w:rPr>
          <w:rFonts w:eastAsiaTheme="minorHAnsi"/>
          <w:lang w:val="en-US" w:eastAsia="en-US"/>
        </w:rPr>
      </w:pPr>
      <w:r w:rsidRPr="004D39DC">
        <w:rPr>
          <w:rFonts w:eastAsiaTheme="minorHAnsi"/>
          <w:lang w:val="en-US" w:eastAsia="en-US"/>
        </w:rPr>
        <w:br w:type="page"/>
      </w:r>
    </w:p>
    <w:p w:rsidR="00573547" w:rsidRPr="00BB6747" w:rsidRDefault="00573547" w:rsidP="00BB6747">
      <w:pPr>
        <w:autoSpaceDE w:val="0"/>
        <w:autoSpaceDN w:val="0"/>
        <w:adjustRightInd w:val="0"/>
        <w:spacing w:line="276" w:lineRule="auto"/>
        <w:jc w:val="both"/>
        <w:rPr>
          <w:rFonts w:eastAsiaTheme="minorHAnsi"/>
          <w:color w:val="44546A" w:themeColor="text2"/>
          <w:lang w:val="en-US" w:eastAsia="en-US"/>
        </w:rPr>
      </w:pPr>
    </w:p>
    <w:p w:rsidR="00573547" w:rsidRPr="00BB6747" w:rsidRDefault="00573547" w:rsidP="00BB6747">
      <w:pPr>
        <w:autoSpaceDE w:val="0"/>
        <w:autoSpaceDN w:val="0"/>
        <w:adjustRightInd w:val="0"/>
        <w:spacing w:line="276" w:lineRule="auto"/>
        <w:jc w:val="both"/>
        <w:rPr>
          <w:rFonts w:eastAsiaTheme="minorHAnsi"/>
          <w:color w:val="44546A" w:themeColor="text2"/>
          <w:lang w:val="en-US" w:eastAsia="en-US"/>
        </w:rPr>
      </w:pPr>
    </w:p>
    <w:p w:rsidR="00573547" w:rsidRPr="00BB6747" w:rsidRDefault="00110487" w:rsidP="004D39DC">
      <w:pPr>
        <w:pStyle w:val="textbox"/>
        <w:shd w:val="clear" w:color="auto" w:fill="FFFFFF"/>
        <w:spacing w:before="0" w:beforeAutospacing="0" w:after="0" w:afterAutospacing="0" w:line="360" w:lineRule="auto"/>
        <w:rPr>
          <w:rStyle w:val="IntenseReference"/>
        </w:rPr>
      </w:pPr>
      <w:r w:rsidRPr="00BB6747">
        <w:rPr>
          <w:rStyle w:val="IntenseReference"/>
          <w:rFonts w:eastAsiaTheme="minorHAnsi"/>
        </w:rPr>
        <w:t>GREE</w:t>
      </w:r>
      <w:r w:rsidR="00573547" w:rsidRPr="00BB6747">
        <w:rPr>
          <w:rStyle w:val="IntenseReference"/>
          <w:rFonts w:eastAsiaTheme="minorHAnsi"/>
        </w:rPr>
        <w:t xml:space="preserve"> Electric Appliances Inc. of Zhuhai</w:t>
      </w:r>
      <w:r w:rsidR="00573547" w:rsidRPr="00BB6747">
        <w:rPr>
          <w:rStyle w:val="IntenseReference"/>
          <w:rFonts w:eastAsia="MS Gothic"/>
        </w:rPr>
        <w:t xml:space="preserve">, </w:t>
      </w:r>
      <w:r w:rsidR="00573547" w:rsidRPr="00BB6747">
        <w:rPr>
          <w:rStyle w:val="IntenseReference"/>
          <w:rFonts w:eastAsiaTheme="minorHAnsi"/>
        </w:rPr>
        <w:t>China</w:t>
      </w:r>
      <w:r w:rsidR="00573547" w:rsidRPr="00BB6747">
        <w:rPr>
          <w:rStyle w:val="IntenseReference"/>
          <w:rFonts w:eastAsia="MS Gothic"/>
        </w:rPr>
        <w:t>，</w:t>
      </w:r>
    </w:p>
    <w:p w:rsidR="00573547" w:rsidRPr="00BB6747" w:rsidRDefault="00573547" w:rsidP="004D39DC">
      <w:pPr>
        <w:pStyle w:val="textbox"/>
        <w:shd w:val="clear" w:color="auto" w:fill="FFFFFF"/>
        <w:spacing w:before="0" w:beforeAutospacing="0" w:after="0" w:afterAutospacing="0" w:line="360" w:lineRule="auto"/>
      </w:pPr>
    </w:p>
    <w:p w:rsidR="00573547" w:rsidRPr="0024168C" w:rsidRDefault="00573547" w:rsidP="004D39DC">
      <w:pPr>
        <w:spacing w:line="360" w:lineRule="auto"/>
        <w:rPr>
          <w:lang w:val="en-US"/>
        </w:rPr>
      </w:pPr>
      <w:r w:rsidRPr="0024168C">
        <w:rPr>
          <w:lang w:val="en-US"/>
        </w:rPr>
        <w:t>G</w:t>
      </w:r>
      <w:r w:rsidR="0024168C">
        <w:rPr>
          <w:lang w:val="en-US"/>
        </w:rPr>
        <w:t>REE</w:t>
      </w:r>
      <w:r w:rsidRPr="0024168C">
        <w:rPr>
          <w:lang w:val="en-US"/>
        </w:rPr>
        <w:t xml:space="preserve"> Electric Appliances, Inc. of Zhuhai is a diversified international industrial group, whose business covers residential air conditioners, central air conditioners, intelligent </w:t>
      </w:r>
      <w:r w:rsidR="00DD19F8" w:rsidRPr="0024168C">
        <w:rPr>
          <w:lang w:val="en-US"/>
        </w:rPr>
        <w:t>equipment</w:t>
      </w:r>
      <w:r w:rsidRPr="0024168C">
        <w:rPr>
          <w:lang w:val="en-US"/>
        </w:rPr>
        <w:t>, home appliances, air source water</w:t>
      </w:r>
      <w:r w:rsidR="00DD19F8" w:rsidRPr="0024168C">
        <w:rPr>
          <w:lang w:val="en-US"/>
        </w:rPr>
        <w:t xml:space="preserve"> </w:t>
      </w:r>
      <w:r w:rsidRPr="0024168C">
        <w:rPr>
          <w:lang w:val="en-US"/>
        </w:rPr>
        <w:t>heaters, smart phones, , home appliances, refrigerators, etc. In 2015, G</w:t>
      </w:r>
      <w:r w:rsidR="0024168C">
        <w:rPr>
          <w:lang w:val="en-US"/>
        </w:rPr>
        <w:t>REE</w:t>
      </w:r>
      <w:r w:rsidRPr="0024168C">
        <w:rPr>
          <w:lang w:val="en-US"/>
        </w:rPr>
        <w:t xml:space="preserve"> rank</w:t>
      </w:r>
      <w:r w:rsidR="0024168C">
        <w:rPr>
          <w:lang w:val="en-US"/>
        </w:rPr>
        <w:t>ed</w:t>
      </w:r>
      <w:r w:rsidRPr="0024168C">
        <w:rPr>
          <w:lang w:val="en-US"/>
        </w:rPr>
        <w:t xml:space="preserve"> No. 385 in Forbes Global 2000 and No. 1 in household appliances industry. </w:t>
      </w:r>
    </w:p>
    <w:p w:rsidR="00573547" w:rsidRPr="00BB6747" w:rsidRDefault="00573547" w:rsidP="004D39DC">
      <w:pPr>
        <w:spacing w:line="360" w:lineRule="auto"/>
        <w:rPr>
          <w:rFonts w:eastAsiaTheme="minorHAnsi"/>
          <w:b/>
          <w:color w:val="5B9BD5" w:themeColor="accent1"/>
          <w:lang w:val="en-US" w:eastAsia="en-US"/>
        </w:rPr>
      </w:pPr>
    </w:p>
    <w:p w:rsidR="00573547" w:rsidRPr="00BB6747" w:rsidRDefault="00573547" w:rsidP="004D39DC">
      <w:pPr>
        <w:spacing w:line="360" w:lineRule="auto"/>
        <w:rPr>
          <w:rFonts w:eastAsiaTheme="minorHAnsi"/>
          <w:color w:val="44546A" w:themeColor="text2"/>
          <w:lang w:val="en-US" w:eastAsia="en-US"/>
        </w:rPr>
      </w:pPr>
    </w:p>
    <w:p w:rsidR="00573547" w:rsidRPr="0024168C" w:rsidRDefault="00573547" w:rsidP="004D39DC">
      <w:pPr>
        <w:autoSpaceDE w:val="0"/>
        <w:autoSpaceDN w:val="0"/>
        <w:adjustRightInd w:val="0"/>
        <w:spacing w:line="360" w:lineRule="auto"/>
        <w:jc w:val="both"/>
        <w:rPr>
          <w:rStyle w:val="IntenseReference"/>
          <w:rFonts w:eastAsiaTheme="minorHAnsi"/>
          <w:lang w:val="en-US"/>
        </w:rPr>
      </w:pPr>
      <w:r w:rsidRPr="0024168C">
        <w:rPr>
          <w:rStyle w:val="IntenseReference"/>
          <w:rFonts w:eastAsiaTheme="minorHAnsi"/>
          <w:lang w:val="en-US"/>
        </w:rPr>
        <w:t>THE WORLD FEDERATION OF ENGINEERING ORGANIZATIONS</w:t>
      </w:r>
    </w:p>
    <w:p w:rsidR="00BB6747" w:rsidRPr="0024168C" w:rsidRDefault="00BB6747" w:rsidP="004D39DC">
      <w:pPr>
        <w:autoSpaceDE w:val="0"/>
        <w:autoSpaceDN w:val="0"/>
        <w:adjustRightInd w:val="0"/>
        <w:spacing w:line="360" w:lineRule="auto"/>
        <w:jc w:val="both"/>
        <w:rPr>
          <w:rStyle w:val="IntenseReference"/>
          <w:rFonts w:eastAsiaTheme="minorHAnsi"/>
          <w:lang w:val="en-US"/>
        </w:rPr>
      </w:pPr>
    </w:p>
    <w:p w:rsidR="00BB6747" w:rsidRPr="00BB6747" w:rsidRDefault="00573547" w:rsidP="004D39DC">
      <w:pPr>
        <w:spacing w:line="360" w:lineRule="auto"/>
        <w:rPr>
          <w:shd w:val="clear" w:color="auto" w:fill="FFFFFF"/>
          <w:lang w:val="en-US"/>
        </w:rPr>
      </w:pPr>
      <w:r w:rsidRPr="00BB6747">
        <w:rPr>
          <w:shd w:val="clear" w:color="auto" w:fill="FFFFFF"/>
          <w:lang w:val="en-US"/>
        </w:rPr>
        <w:t xml:space="preserve">We are the global body for the engineering profession. Founded in 1968, we have national members from about 90 countries representing some 30 million engineers. We work to influence international institutions, to promote globally agreed good practice and to address the challenges of sustainable development around the world. </w:t>
      </w:r>
    </w:p>
    <w:p w:rsidR="00573547" w:rsidRPr="00BB6747" w:rsidRDefault="00573547" w:rsidP="004D39DC">
      <w:pPr>
        <w:spacing w:line="360" w:lineRule="auto"/>
        <w:rPr>
          <w:shd w:val="clear" w:color="auto" w:fill="FFFFFF"/>
          <w:lang w:val="en-US"/>
        </w:rPr>
      </w:pPr>
      <w:r w:rsidRPr="00BB6747">
        <w:rPr>
          <w:shd w:val="clear" w:color="auto" w:fill="FFFFFF"/>
          <w:lang w:val="en-US"/>
        </w:rPr>
        <w:t>Through these activities, we regularly engage with governments, policy-makers and United Nations leaders to present the engineering perspective. We are a member of the United Nations Social and Economic Council and we co-lead the UN Science and Technology Major Group. We are an official partner of UNESCO and our secretariat is based at their headquarters in Paris.</w:t>
      </w:r>
    </w:p>
    <w:p w:rsidR="00573547" w:rsidRPr="00DB458F" w:rsidRDefault="00573547" w:rsidP="00573547">
      <w:pPr>
        <w:spacing w:after="200" w:line="276" w:lineRule="auto"/>
        <w:rPr>
          <w:sz w:val="22"/>
          <w:szCs w:val="22"/>
          <w:lang w:val="en-US"/>
        </w:rPr>
      </w:pPr>
    </w:p>
    <w:p w:rsidR="004D39DC" w:rsidRPr="0024168C" w:rsidRDefault="00110487" w:rsidP="00BB6747">
      <w:pPr>
        <w:pBdr>
          <w:bottom w:val="single" w:sz="6" w:space="11" w:color="0C587F"/>
        </w:pBdr>
        <w:spacing w:after="225"/>
        <w:textAlignment w:val="baseline"/>
        <w:outlineLvl w:val="2"/>
        <w:rPr>
          <w:rStyle w:val="IntenseReference"/>
          <w:lang w:val="en-US"/>
        </w:rPr>
      </w:pPr>
      <w:r w:rsidRPr="0024168C">
        <w:rPr>
          <w:rStyle w:val="IntenseReference"/>
          <w:lang w:val="en-US"/>
        </w:rPr>
        <w:br w:type="page"/>
      </w:r>
    </w:p>
    <w:p w:rsidR="00B74B94" w:rsidRPr="00BB6747" w:rsidRDefault="00B74B94" w:rsidP="00BB6747">
      <w:pPr>
        <w:pBdr>
          <w:bottom w:val="single" w:sz="6" w:space="11" w:color="0C587F"/>
        </w:pBdr>
        <w:spacing w:after="225"/>
        <w:textAlignment w:val="baseline"/>
        <w:outlineLvl w:val="2"/>
        <w:rPr>
          <w:rStyle w:val="IntenseReference"/>
          <w:sz w:val="20"/>
          <w:szCs w:val="20"/>
          <w:lang w:val="en-US"/>
        </w:rPr>
      </w:pPr>
      <w:r w:rsidRPr="00BB6747">
        <w:rPr>
          <w:rStyle w:val="IntenseReference"/>
          <w:sz w:val="20"/>
          <w:szCs w:val="20"/>
          <w:lang w:val="en-US"/>
        </w:rPr>
        <w:lastRenderedPageBreak/>
        <w:t>Who Can Apply?</w:t>
      </w:r>
    </w:p>
    <w:p w:rsidR="00B74B94" w:rsidRPr="00BB6747" w:rsidRDefault="00982E14" w:rsidP="00BB6747">
      <w:pPr>
        <w:rPr>
          <w:sz w:val="20"/>
          <w:szCs w:val="20"/>
          <w:lang w:val="en-US" w:eastAsia="en-AU"/>
        </w:rPr>
      </w:pPr>
      <w:r w:rsidRPr="00BB6747">
        <w:rPr>
          <w:sz w:val="20"/>
          <w:szCs w:val="20"/>
          <w:lang w:val="en-US" w:eastAsia="en-AU"/>
        </w:rPr>
        <w:t>Any woman with a degree in engineering, currently active and with records of activities in one or several professional fields related to engineering: industry, consultancy, entrepreneurship, academia, public sector, NGOs.</w:t>
      </w:r>
    </w:p>
    <w:p w:rsidR="00CE36F5" w:rsidRPr="00BB6747" w:rsidRDefault="00CE36F5" w:rsidP="00BB6747">
      <w:pPr>
        <w:spacing w:after="150"/>
        <w:textAlignment w:val="baseline"/>
        <w:rPr>
          <w:rFonts w:ascii="Arial" w:hAnsi="Arial" w:cs="Arial"/>
          <w:color w:val="666666"/>
          <w:sz w:val="20"/>
          <w:szCs w:val="20"/>
          <w:lang w:val="en-US" w:eastAsia="en-AU"/>
        </w:rPr>
      </w:pPr>
    </w:p>
    <w:p w:rsidR="00B74B94" w:rsidRPr="00BB6747" w:rsidRDefault="00B74B94" w:rsidP="00BB6747">
      <w:pPr>
        <w:pBdr>
          <w:bottom w:val="single" w:sz="6" w:space="11" w:color="0C587F"/>
        </w:pBdr>
        <w:spacing w:after="225"/>
        <w:textAlignment w:val="baseline"/>
        <w:outlineLvl w:val="2"/>
        <w:rPr>
          <w:rStyle w:val="IntenseReference"/>
          <w:sz w:val="20"/>
          <w:szCs w:val="20"/>
          <w:lang w:val="en-US"/>
        </w:rPr>
      </w:pPr>
      <w:r w:rsidRPr="00BB6747">
        <w:rPr>
          <w:rStyle w:val="IntenseReference"/>
          <w:sz w:val="20"/>
          <w:szCs w:val="20"/>
          <w:lang w:val="en-US"/>
        </w:rPr>
        <w:t>Evaluation Process</w:t>
      </w:r>
      <w:r w:rsidR="009F1E00" w:rsidRPr="00BB6747">
        <w:rPr>
          <w:rStyle w:val="IntenseReference"/>
          <w:sz w:val="20"/>
          <w:szCs w:val="20"/>
          <w:lang w:val="en-US"/>
        </w:rPr>
        <w:t xml:space="preserve"> and criteria</w:t>
      </w:r>
    </w:p>
    <w:p w:rsidR="00A50A11" w:rsidRPr="00BB6747" w:rsidRDefault="00982E14" w:rsidP="00BB6747">
      <w:pPr>
        <w:pStyle w:val="ListParagraph"/>
        <w:keepNext/>
        <w:numPr>
          <w:ilvl w:val="0"/>
          <w:numId w:val="14"/>
        </w:numPr>
        <w:ind w:left="0" w:firstLine="0"/>
        <w:contextualSpacing w:val="0"/>
        <w:rPr>
          <w:rFonts w:ascii="Times New Roman" w:hAnsi="Times New Roman" w:cs="Times New Roman"/>
          <w:sz w:val="20"/>
          <w:szCs w:val="20"/>
          <w:lang w:val="en-US" w:eastAsia="en-AU"/>
        </w:rPr>
      </w:pPr>
      <w:r w:rsidRPr="00BB6747">
        <w:rPr>
          <w:rFonts w:ascii="Times New Roman" w:hAnsi="Times New Roman" w:cs="Times New Roman"/>
          <w:sz w:val="20"/>
          <w:szCs w:val="20"/>
          <w:lang w:val="en-US" w:eastAsia="en-AU"/>
        </w:rPr>
        <w:t>The WFEO Award Committee</w:t>
      </w:r>
      <w:r w:rsidR="00D41EA0" w:rsidRPr="00BB6747">
        <w:rPr>
          <w:rFonts w:ascii="Times New Roman" w:hAnsi="Times New Roman" w:cs="Times New Roman"/>
          <w:sz w:val="20"/>
          <w:szCs w:val="20"/>
          <w:lang w:val="en-US" w:eastAsia="en-AU"/>
        </w:rPr>
        <w:t xml:space="preserve"> </w:t>
      </w:r>
      <w:r w:rsidR="00A50A11" w:rsidRPr="00BB6747">
        <w:rPr>
          <w:rFonts w:ascii="Times New Roman" w:hAnsi="Times New Roman" w:cs="Times New Roman"/>
          <w:sz w:val="20"/>
          <w:szCs w:val="20"/>
          <w:lang w:val="en-US" w:eastAsia="en-AU"/>
        </w:rPr>
        <w:t xml:space="preserve">members </w:t>
      </w:r>
      <w:r w:rsidR="00D41EA0" w:rsidRPr="00BB6747">
        <w:rPr>
          <w:rFonts w:ascii="Times New Roman" w:hAnsi="Times New Roman" w:cs="Times New Roman"/>
          <w:sz w:val="20"/>
          <w:szCs w:val="20"/>
          <w:lang w:val="en-US" w:eastAsia="en-AU"/>
        </w:rPr>
        <w:t xml:space="preserve">(6 WFEO </w:t>
      </w:r>
      <w:r w:rsidR="00A50A11" w:rsidRPr="00BB6747">
        <w:rPr>
          <w:rFonts w:ascii="Times New Roman" w:hAnsi="Times New Roman" w:cs="Times New Roman"/>
          <w:sz w:val="20"/>
          <w:szCs w:val="20"/>
          <w:lang w:val="en-US" w:eastAsia="en-AU"/>
        </w:rPr>
        <w:t xml:space="preserve">representatives from as many countries, and a representative from GREE) will individually assess the candidates. </w:t>
      </w:r>
    </w:p>
    <w:p w:rsidR="00A50A11" w:rsidRPr="00BB6747" w:rsidRDefault="00A50A11" w:rsidP="00BB6747">
      <w:pPr>
        <w:pStyle w:val="ListParagraph"/>
        <w:keepNext/>
        <w:numPr>
          <w:ilvl w:val="0"/>
          <w:numId w:val="14"/>
        </w:numPr>
        <w:ind w:left="0" w:firstLine="0"/>
        <w:contextualSpacing w:val="0"/>
        <w:rPr>
          <w:rFonts w:ascii="Times New Roman" w:hAnsi="Times New Roman" w:cs="Times New Roman"/>
          <w:sz w:val="20"/>
          <w:szCs w:val="20"/>
          <w:lang w:val="en-US" w:eastAsia="en-AU"/>
        </w:rPr>
      </w:pPr>
      <w:r w:rsidRPr="00BB6747">
        <w:rPr>
          <w:rFonts w:ascii="Times New Roman" w:hAnsi="Times New Roman" w:cs="Times New Roman"/>
          <w:sz w:val="20"/>
          <w:szCs w:val="20"/>
          <w:lang w:val="en-US" w:eastAsia="en-AU"/>
        </w:rPr>
        <w:t xml:space="preserve">The overall assessments will be collected by the Chair of the Award Committee, Eng. Mustafa Shehu (Nigeria) with support from the WFEO Secretariat. </w:t>
      </w:r>
    </w:p>
    <w:p w:rsidR="00A50A11" w:rsidRPr="00BB6747" w:rsidRDefault="00A50A11" w:rsidP="00BB6747">
      <w:pPr>
        <w:pStyle w:val="ListParagraph"/>
        <w:keepNext/>
        <w:numPr>
          <w:ilvl w:val="0"/>
          <w:numId w:val="14"/>
        </w:numPr>
        <w:ind w:left="0" w:firstLine="0"/>
        <w:contextualSpacing w:val="0"/>
        <w:rPr>
          <w:rStyle w:val="IntenseReference"/>
          <w:rFonts w:ascii="Times New Roman" w:hAnsi="Times New Roman" w:cs="Times New Roman"/>
          <w:b w:val="0"/>
          <w:bCs w:val="0"/>
          <w:smallCaps w:val="0"/>
          <w:color w:val="auto"/>
          <w:spacing w:val="0"/>
          <w:sz w:val="20"/>
          <w:szCs w:val="20"/>
          <w:lang w:val="en-US" w:eastAsia="en-AU"/>
        </w:rPr>
      </w:pPr>
      <w:r w:rsidRPr="00BB6747">
        <w:rPr>
          <w:rFonts w:ascii="Times New Roman" w:hAnsi="Times New Roman" w:cs="Times New Roman"/>
          <w:sz w:val="20"/>
          <w:szCs w:val="20"/>
          <w:lang w:val="en-US" w:eastAsia="en-AU"/>
        </w:rPr>
        <w:t xml:space="preserve">Accordingly to WFEO’s Rules of Procedures, art. 3.1, the Chair of the Award Committee will make an awardee recommendation to the WFEO’s Executive </w:t>
      </w:r>
      <w:r w:rsidR="0024168C" w:rsidRPr="00BB6747">
        <w:rPr>
          <w:rFonts w:ascii="Times New Roman" w:hAnsi="Times New Roman" w:cs="Times New Roman"/>
          <w:sz w:val="20"/>
          <w:szCs w:val="20"/>
          <w:lang w:val="en-US" w:eastAsia="en-AU"/>
        </w:rPr>
        <w:t>Council, which</w:t>
      </w:r>
      <w:r w:rsidRPr="00BB6747">
        <w:rPr>
          <w:rFonts w:ascii="Times New Roman" w:hAnsi="Times New Roman" w:cs="Times New Roman"/>
          <w:sz w:val="20"/>
          <w:szCs w:val="20"/>
          <w:lang w:val="en-US" w:eastAsia="en-AU"/>
        </w:rPr>
        <w:t xml:space="preserve"> will make the final decision. </w:t>
      </w:r>
    </w:p>
    <w:p w:rsidR="009F1E00" w:rsidRPr="00BB6747" w:rsidRDefault="00B74B94" w:rsidP="00BB6747">
      <w:pPr>
        <w:keepNext/>
        <w:spacing w:after="150"/>
        <w:textAlignment w:val="baseline"/>
        <w:rPr>
          <w:sz w:val="20"/>
          <w:szCs w:val="20"/>
          <w:lang w:val="en-US" w:eastAsia="en-AU"/>
        </w:rPr>
      </w:pPr>
      <w:r w:rsidRPr="00BB6747">
        <w:rPr>
          <w:sz w:val="20"/>
          <w:szCs w:val="20"/>
          <w:lang w:val="en-US" w:eastAsia="en-AU"/>
        </w:rPr>
        <w:t xml:space="preserve">The Award Committee </w:t>
      </w:r>
      <w:r w:rsidR="00CE36F5" w:rsidRPr="00BB6747">
        <w:rPr>
          <w:sz w:val="20"/>
          <w:szCs w:val="20"/>
          <w:lang w:val="en-US" w:eastAsia="en-AU"/>
        </w:rPr>
        <w:t xml:space="preserve">will </w:t>
      </w:r>
      <w:r w:rsidR="0024168C">
        <w:rPr>
          <w:sz w:val="20"/>
          <w:szCs w:val="20"/>
          <w:lang w:val="en-US" w:eastAsia="en-AU"/>
        </w:rPr>
        <w:t>reward</w:t>
      </w:r>
      <w:r w:rsidRPr="00BB6747">
        <w:rPr>
          <w:sz w:val="20"/>
          <w:szCs w:val="20"/>
          <w:lang w:val="en-US" w:eastAsia="en-AU"/>
        </w:rPr>
        <w:t xml:space="preserve"> </w:t>
      </w:r>
      <w:r w:rsidR="0024168C">
        <w:rPr>
          <w:sz w:val="20"/>
          <w:szCs w:val="20"/>
          <w:lang w:val="en-US" w:eastAsia="en-AU"/>
        </w:rPr>
        <w:t xml:space="preserve">a </w:t>
      </w:r>
      <w:r w:rsidR="00982E14" w:rsidRPr="00BB6747">
        <w:rPr>
          <w:sz w:val="20"/>
          <w:szCs w:val="20"/>
          <w:lang w:val="en-US" w:eastAsia="en-AU"/>
        </w:rPr>
        <w:t>wom</w:t>
      </w:r>
      <w:r w:rsidR="0024168C">
        <w:rPr>
          <w:sz w:val="20"/>
          <w:szCs w:val="20"/>
          <w:lang w:val="en-US" w:eastAsia="en-AU"/>
        </w:rPr>
        <w:t>a</w:t>
      </w:r>
      <w:r w:rsidR="00982E14" w:rsidRPr="00BB6747">
        <w:rPr>
          <w:sz w:val="20"/>
          <w:szCs w:val="20"/>
          <w:lang w:val="en-US" w:eastAsia="en-AU"/>
        </w:rPr>
        <w:t>n engineer</w:t>
      </w:r>
      <w:r w:rsidR="0024168C">
        <w:rPr>
          <w:sz w:val="20"/>
          <w:szCs w:val="20"/>
          <w:lang w:val="en-US" w:eastAsia="en-AU"/>
        </w:rPr>
        <w:t xml:space="preserve">, </w:t>
      </w:r>
      <w:r w:rsidR="00982E14" w:rsidRPr="00BB6747">
        <w:rPr>
          <w:sz w:val="20"/>
          <w:szCs w:val="20"/>
          <w:lang w:val="en-US" w:eastAsia="en-AU"/>
        </w:rPr>
        <w:t>meeting at least one of the following criteria and as much as possible all of them:</w:t>
      </w:r>
    </w:p>
    <w:p w:rsidR="009F1E00" w:rsidRPr="00BB6747" w:rsidRDefault="009F1E00" w:rsidP="00BB6747">
      <w:pPr>
        <w:keepNext/>
        <w:spacing w:after="150"/>
        <w:textAlignment w:val="baseline"/>
        <w:rPr>
          <w:sz w:val="20"/>
          <w:szCs w:val="20"/>
          <w:lang w:val="en-US" w:eastAsia="en-AU"/>
        </w:rPr>
      </w:pPr>
    </w:p>
    <w:p w:rsidR="00B74B94" w:rsidRPr="00BB6747" w:rsidRDefault="00D41EA0" w:rsidP="00BB6747">
      <w:pPr>
        <w:keepNext/>
        <w:numPr>
          <w:ilvl w:val="0"/>
          <w:numId w:val="7"/>
        </w:numPr>
        <w:spacing w:after="225"/>
        <w:ind w:left="0" w:firstLine="0"/>
        <w:textAlignment w:val="baseline"/>
        <w:rPr>
          <w:sz w:val="20"/>
          <w:szCs w:val="20"/>
          <w:lang w:val="en-US" w:eastAsia="en-AU"/>
        </w:rPr>
      </w:pPr>
      <w:r w:rsidRPr="00BB6747">
        <w:rPr>
          <w:sz w:val="20"/>
          <w:szCs w:val="20"/>
          <w:lang w:val="en-US" w:eastAsia="en-AU"/>
        </w:rPr>
        <w:t>Excellent education and training records, with special attention to the candidate social background</w:t>
      </w:r>
    </w:p>
    <w:p w:rsidR="00B74B94" w:rsidRPr="00BB6747" w:rsidRDefault="00D41EA0" w:rsidP="00BB6747">
      <w:pPr>
        <w:keepNext/>
        <w:numPr>
          <w:ilvl w:val="0"/>
          <w:numId w:val="7"/>
        </w:numPr>
        <w:spacing w:after="225"/>
        <w:ind w:left="0" w:firstLine="0"/>
        <w:textAlignment w:val="baseline"/>
        <w:rPr>
          <w:sz w:val="20"/>
          <w:szCs w:val="20"/>
          <w:lang w:val="en-US" w:eastAsia="en-AU"/>
        </w:rPr>
      </w:pPr>
      <w:r w:rsidRPr="00BB6747">
        <w:rPr>
          <w:sz w:val="20"/>
          <w:szCs w:val="20"/>
          <w:lang w:val="en-US" w:eastAsia="en-AU"/>
        </w:rPr>
        <w:t>Outstanding accomplishment by the standards of a professional field</w:t>
      </w:r>
    </w:p>
    <w:p w:rsidR="00B74B94" w:rsidRPr="00BB6747" w:rsidRDefault="00D41EA0" w:rsidP="00BB6747">
      <w:pPr>
        <w:keepNext/>
        <w:numPr>
          <w:ilvl w:val="0"/>
          <w:numId w:val="7"/>
        </w:numPr>
        <w:spacing w:after="225"/>
        <w:ind w:left="0" w:firstLine="0"/>
        <w:textAlignment w:val="baseline"/>
        <w:rPr>
          <w:sz w:val="20"/>
          <w:szCs w:val="20"/>
          <w:lang w:val="en-US" w:eastAsia="en-AU"/>
        </w:rPr>
      </w:pPr>
      <w:r w:rsidRPr="00BB6747">
        <w:rPr>
          <w:sz w:val="20"/>
          <w:szCs w:val="20"/>
          <w:lang w:val="en-US" w:eastAsia="en-AU"/>
        </w:rPr>
        <w:t>Social impact and ability to showcase actions as an empowerment model</w:t>
      </w:r>
    </w:p>
    <w:p w:rsidR="00D41EA0" w:rsidRPr="00BB6747" w:rsidRDefault="00D41EA0" w:rsidP="00BB6747">
      <w:pPr>
        <w:keepNext/>
        <w:numPr>
          <w:ilvl w:val="0"/>
          <w:numId w:val="7"/>
        </w:numPr>
        <w:spacing w:after="225"/>
        <w:ind w:left="0" w:firstLine="0"/>
        <w:textAlignment w:val="baseline"/>
        <w:rPr>
          <w:sz w:val="20"/>
          <w:szCs w:val="20"/>
          <w:lang w:val="en-US" w:eastAsia="en-AU"/>
        </w:rPr>
      </w:pPr>
      <w:r w:rsidRPr="00BB6747">
        <w:rPr>
          <w:sz w:val="20"/>
          <w:szCs w:val="20"/>
          <w:lang w:val="en-US" w:eastAsia="en-AU"/>
        </w:rPr>
        <w:t>Development potential as a social/science/education/economic leader</w:t>
      </w:r>
    </w:p>
    <w:p w:rsidR="009F1E00" w:rsidRPr="00BB6747" w:rsidRDefault="009F1E00" w:rsidP="00BB6747">
      <w:pPr>
        <w:keepNext/>
        <w:spacing w:after="225"/>
        <w:textAlignment w:val="baseline"/>
        <w:rPr>
          <w:sz w:val="20"/>
          <w:szCs w:val="20"/>
          <w:lang w:val="en-US" w:eastAsia="en-AU"/>
        </w:rPr>
      </w:pPr>
    </w:p>
    <w:p w:rsidR="00B74B94" w:rsidRPr="00BB6747" w:rsidRDefault="009F1E00" w:rsidP="00BB6747">
      <w:pPr>
        <w:pBdr>
          <w:bottom w:val="single" w:sz="6" w:space="11" w:color="0C587F"/>
        </w:pBdr>
        <w:spacing w:after="225"/>
        <w:textAlignment w:val="baseline"/>
        <w:outlineLvl w:val="2"/>
        <w:rPr>
          <w:rStyle w:val="IntenseReference"/>
          <w:sz w:val="20"/>
          <w:szCs w:val="20"/>
        </w:rPr>
      </w:pPr>
      <w:r w:rsidRPr="00BB6747">
        <w:rPr>
          <w:rStyle w:val="IntenseReference"/>
          <w:sz w:val="20"/>
          <w:szCs w:val="20"/>
        </w:rPr>
        <w:t>Timeline for the 2018</w:t>
      </w:r>
      <w:r w:rsidR="00B74B94" w:rsidRPr="00BB6747">
        <w:rPr>
          <w:rStyle w:val="IntenseReference"/>
          <w:sz w:val="20"/>
          <w:szCs w:val="20"/>
        </w:rPr>
        <w:t xml:space="preserve"> Award</w:t>
      </w:r>
    </w:p>
    <w:p w:rsidR="00110487" w:rsidRPr="00BB6747" w:rsidRDefault="009F1E00" w:rsidP="00BB6747">
      <w:pPr>
        <w:numPr>
          <w:ilvl w:val="0"/>
          <w:numId w:val="8"/>
        </w:numPr>
        <w:spacing w:after="225"/>
        <w:ind w:left="375"/>
        <w:textAlignment w:val="baseline"/>
        <w:rPr>
          <w:sz w:val="20"/>
          <w:szCs w:val="20"/>
          <w:lang w:val="en-US"/>
        </w:rPr>
      </w:pPr>
      <w:r w:rsidRPr="00BB6747">
        <w:rPr>
          <w:sz w:val="20"/>
          <w:szCs w:val="20"/>
          <w:lang w:val="en-US"/>
        </w:rPr>
        <w:t>April 18 : WFEO issues the call for nominations through its member organizations and network</w:t>
      </w:r>
    </w:p>
    <w:p w:rsidR="009F1E00" w:rsidRPr="00BB6747" w:rsidRDefault="009F1E00" w:rsidP="00BB6747">
      <w:pPr>
        <w:numPr>
          <w:ilvl w:val="0"/>
          <w:numId w:val="8"/>
        </w:numPr>
        <w:spacing w:after="225"/>
        <w:ind w:left="375"/>
        <w:textAlignment w:val="baseline"/>
        <w:rPr>
          <w:sz w:val="20"/>
          <w:szCs w:val="20"/>
          <w:lang w:val="en-US"/>
        </w:rPr>
      </w:pPr>
      <w:r w:rsidRPr="00BB6747">
        <w:rPr>
          <w:sz w:val="20"/>
          <w:szCs w:val="20"/>
          <w:lang w:val="en-US"/>
        </w:rPr>
        <w:t>June 29: nominations deadline</w:t>
      </w:r>
    </w:p>
    <w:p w:rsidR="009F1E00" w:rsidRPr="00BB6747" w:rsidRDefault="00BB6747" w:rsidP="00BB6747">
      <w:pPr>
        <w:numPr>
          <w:ilvl w:val="0"/>
          <w:numId w:val="8"/>
        </w:numPr>
        <w:spacing w:after="225"/>
        <w:ind w:left="375"/>
        <w:textAlignment w:val="baseline"/>
        <w:rPr>
          <w:sz w:val="20"/>
          <w:szCs w:val="20"/>
          <w:lang w:val="en-US"/>
        </w:rPr>
      </w:pPr>
      <w:r w:rsidRPr="00BB6747">
        <w:rPr>
          <w:sz w:val="20"/>
          <w:szCs w:val="20"/>
          <w:lang w:val="en-US"/>
        </w:rPr>
        <w:t>July 18: the Chair of the Award Committee reports on the candidates and proposes an awardee</w:t>
      </w:r>
    </w:p>
    <w:p w:rsidR="00BB6747" w:rsidRDefault="00BB6747" w:rsidP="00BB6747">
      <w:pPr>
        <w:numPr>
          <w:ilvl w:val="0"/>
          <w:numId w:val="8"/>
        </w:numPr>
        <w:spacing w:after="225"/>
        <w:ind w:left="375"/>
        <w:textAlignment w:val="baseline"/>
        <w:rPr>
          <w:sz w:val="20"/>
          <w:szCs w:val="20"/>
          <w:lang w:val="en-US"/>
        </w:rPr>
      </w:pPr>
      <w:r w:rsidRPr="00BB6747">
        <w:rPr>
          <w:sz w:val="20"/>
          <w:szCs w:val="20"/>
          <w:lang w:val="en-US"/>
        </w:rPr>
        <w:t>July 30: the Executive Council final decision is announced by WFEO President.</w:t>
      </w:r>
    </w:p>
    <w:p w:rsidR="00BB6747" w:rsidRPr="00BB6747" w:rsidRDefault="00BB6747" w:rsidP="00BB6747">
      <w:pPr>
        <w:numPr>
          <w:ilvl w:val="0"/>
          <w:numId w:val="8"/>
        </w:numPr>
        <w:spacing w:after="225"/>
        <w:ind w:left="375"/>
        <w:textAlignment w:val="baseline"/>
        <w:rPr>
          <w:sz w:val="20"/>
          <w:szCs w:val="20"/>
          <w:lang w:val="en-US"/>
        </w:rPr>
      </w:pPr>
      <w:r>
        <w:rPr>
          <w:sz w:val="20"/>
          <w:szCs w:val="20"/>
          <w:lang w:val="en-US"/>
        </w:rPr>
        <w:t>October 22: awarding ceremony at WFEO Executive Council Gala Dinner in London</w:t>
      </w:r>
    </w:p>
    <w:p w:rsidR="00D41EA0" w:rsidRDefault="00D41EA0">
      <w:pPr>
        <w:spacing w:after="160" w:line="259" w:lineRule="auto"/>
        <w:rPr>
          <w:sz w:val="22"/>
          <w:szCs w:val="22"/>
          <w:lang w:val="en-US"/>
        </w:rPr>
      </w:pPr>
      <w:r>
        <w:rPr>
          <w:sz w:val="22"/>
          <w:szCs w:val="22"/>
          <w:lang w:val="en-US"/>
        </w:rPr>
        <w:br w:type="page"/>
      </w:r>
    </w:p>
    <w:p w:rsidR="00573547" w:rsidRPr="00DB458F" w:rsidRDefault="00573547" w:rsidP="00573547">
      <w:pPr>
        <w:spacing w:line="276" w:lineRule="auto"/>
        <w:rPr>
          <w:sz w:val="22"/>
          <w:szCs w:val="22"/>
          <w:lang w:val="en-US"/>
        </w:rPr>
      </w:pPr>
    </w:p>
    <w:p w:rsidR="00573547" w:rsidRDefault="00573547" w:rsidP="00573547">
      <w:pPr>
        <w:autoSpaceDE w:val="0"/>
        <w:autoSpaceDN w:val="0"/>
        <w:adjustRightInd w:val="0"/>
        <w:spacing w:line="276" w:lineRule="auto"/>
        <w:jc w:val="center"/>
        <w:rPr>
          <w:rFonts w:eastAsiaTheme="minorHAnsi"/>
          <w:b/>
          <w:bCs/>
          <w:lang w:val="en-US" w:eastAsia="en-US"/>
        </w:rPr>
      </w:pPr>
    </w:p>
    <w:p w:rsidR="00110487" w:rsidRPr="00110487" w:rsidRDefault="00110487" w:rsidP="00110487">
      <w:pPr>
        <w:autoSpaceDE w:val="0"/>
        <w:autoSpaceDN w:val="0"/>
        <w:adjustRightInd w:val="0"/>
        <w:spacing w:line="276" w:lineRule="auto"/>
        <w:jc w:val="center"/>
        <w:rPr>
          <w:rFonts w:eastAsiaTheme="minorHAnsi"/>
          <w:b/>
          <w:bCs/>
          <w:color w:val="44546A" w:themeColor="text2"/>
          <w:lang w:val="en-US" w:eastAsia="en-US"/>
        </w:rPr>
      </w:pPr>
      <w:r w:rsidRPr="00110487">
        <w:rPr>
          <w:rFonts w:eastAsiaTheme="minorHAnsi"/>
          <w:b/>
          <w:bCs/>
          <w:color w:val="44546A" w:themeColor="text2"/>
          <w:lang w:val="en-US" w:eastAsia="en-US"/>
        </w:rPr>
        <w:t>2018 GREE Women In Engineering Award</w:t>
      </w:r>
    </w:p>
    <w:p w:rsidR="00F74D1F" w:rsidRPr="00F74D1F" w:rsidRDefault="00F74D1F" w:rsidP="00F74D1F">
      <w:pPr>
        <w:shd w:val="clear" w:color="auto" w:fill="FFFFFF"/>
        <w:jc w:val="center"/>
        <w:outlineLvl w:val="1"/>
        <w:rPr>
          <w:rFonts w:ascii="Century Gothic" w:hAnsi="Century Gothic"/>
          <w:color w:val="144186"/>
          <w:sz w:val="27"/>
          <w:szCs w:val="27"/>
          <w:lang w:val="en-US" w:eastAsia="en-US"/>
        </w:rPr>
      </w:pPr>
      <w:r w:rsidRPr="00F74D1F">
        <w:rPr>
          <w:rFonts w:ascii="Century Gothic" w:hAnsi="Century Gothic"/>
          <w:b/>
          <w:bCs/>
          <w:color w:val="144186"/>
          <w:sz w:val="27"/>
          <w:szCs w:val="27"/>
          <w:lang w:val="en-US" w:eastAsia="en-US"/>
        </w:rPr>
        <w:t>2018 WFEO GREE Women in Engineering Award</w:t>
      </w:r>
    </w:p>
    <w:p w:rsidR="00F74D1F" w:rsidRPr="00F74D1F" w:rsidRDefault="00F74D1F" w:rsidP="00F74D1F">
      <w:pPr>
        <w:rPr>
          <w:lang w:val="en-US" w:eastAsia="en-US"/>
        </w:rPr>
      </w:pPr>
      <w:r w:rsidRPr="00F74D1F">
        <w:rPr>
          <w:rFonts w:ascii="Century Gothic" w:hAnsi="Century Gothic"/>
          <w:color w:val="000000"/>
          <w:sz w:val="20"/>
          <w:szCs w:val="20"/>
          <w:lang w:val="en-US" w:eastAsia="en-US"/>
        </w:rPr>
        <w:br/>
      </w:r>
      <w:r w:rsidRPr="00F74D1F">
        <w:rPr>
          <w:rFonts w:ascii="Century Gothic" w:hAnsi="Century Gothic"/>
          <w:color w:val="000000"/>
          <w:sz w:val="20"/>
          <w:szCs w:val="20"/>
          <w:lang w:val="en-US" w:eastAsia="en-US"/>
        </w:rPr>
        <w:br/>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b/>
          <w:bCs/>
          <w:color w:val="000000"/>
          <w:sz w:val="20"/>
          <w:szCs w:val="20"/>
          <w:lang w:val="en-US" w:eastAsia="en-US"/>
        </w:rPr>
        <w:t>Nomination Form</w:t>
      </w:r>
      <w:r w:rsidRPr="00F74D1F">
        <w:rPr>
          <w:rFonts w:ascii="Century Gothic" w:hAnsi="Century Gothic"/>
          <w:color w:val="000000"/>
          <w:sz w:val="20"/>
          <w:szCs w:val="20"/>
          <w:lang w:val="en-US" w:eastAsia="en-US"/>
        </w:rPr>
        <w:t> (to be completed </w:t>
      </w:r>
      <w:r w:rsidRPr="00F74D1F">
        <w:rPr>
          <w:rFonts w:ascii="Century Gothic" w:hAnsi="Century Gothic"/>
          <w:i/>
          <w:iCs/>
          <w:color w:val="000000"/>
          <w:sz w:val="20"/>
          <w:szCs w:val="20"/>
          <w:u w:val="single"/>
          <w:lang w:val="en-US" w:eastAsia="en-US"/>
        </w:rPr>
        <w:t>in English language only</w:t>
      </w:r>
      <w:r w:rsidRPr="00F74D1F">
        <w:rPr>
          <w:rFonts w:ascii="Century Gothic" w:hAnsi="Century Gothic"/>
          <w:color w:val="000000"/>
          <w:sz w:val="20"/>
          <w:szCs w:val="20"/>
          <w:lang w:val="en-US" w:eastAsia="en-US"/>
        </w:rPr>
        <w:t>)</w:t>
      </w:r>
    </w:p>
    <w:p w:rsidR="00F74D1F" w:rsidRPr="00F74D1F" w:rsidRDefault="00F74D1F" w:rsidP="00F74D1F">
      <w:pPr>
        <w:rPr>
          <w:lang w:val="en-US" w:eastAsia="en-US"/>
        </w:rPr>
      </w:pPr>
      <w:r w:rsidRPr="00F74D1F">
        <w:rPr>
          <w:rFonts w:ascii="Century Gothic" w:hAnsi="Century Gothic"/>
          <w:color w:val="000000"/>
          <w:sz w:val="20"/>
          <w:szCs w:val="20"/>
          <w:lang w:val="en-US" w:eastAsia="en-US"/>
        </w:rPr>
        <w:br/>
      </w:r>
      <w:r w:rsidRPr="00F74D1F">
        <w:rPr>
          <w:rFonts w:ascii="Century Gothic" w:hAnsi="Century Gothic"/>
          <w:color w:val="000000"/>
          <w:sz w:val="20"/>
          <w:szCs w:val="20"/>
          <w:lang w:val="en-US" w:eastAsia="en-US"/>
        </w:rPr>
        <w:br/>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An asterisk (*) indicates a required field.</w:t>
      </w:r>
    </w:p>
    <w:p w:rsidR="00F74D1F" w:rsidRPr="00F74D1F" w:rsidRDefault="00F74D1F" w:rsidP="00F74D1F">
      <w:pPr>
        <w:rPr>
          <w:lang w:val="en-US" w:eastAsia="en-US"/>
        </w:rPr>
      </w:pPr>
    </w:p>
    <w:p w:rsidR="00F74D1F" w:rsidRPr="00F74D1F" w:rsidRDefault="00F74D1F" w:rsidP="00F74D1F">
      <w:pPr>
        <w:pBdr>
          <w:bottom w:val="single" w:sz="6" w:space="1" w:color="auto"/>
        </w:pBdr>
        <w:jc w:val="center"/>
        <w:rPr>
          <w:rFonts w:ascii="Arial" w:hAnsi="Arial" w:cs="Arial"/>
          <w:vanish/>
          <w:sz w:val="16"/>
          <w:szCs w:val="16"/>
          <w:lang w:val="en-US" w:eastAsia="en-US"/>
        </w:rPr>
      </w:pPr>
      <w:r w:rsidRPr="00F74D1F">
        <w:rPr>
          <w:rFonts w:ascii="Arial" w:hAnsi="Arial" w:cs="Arial"/>
          <w:vanish/>
          <w:sz w:val="16"/>
          <w:szCs w:val="16"/>
          <w:lang w:val="en-US" w:eastAsia="en-US"/>
        </w:rPr>
        <w:t>Haut du formulaire</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b/>
          <w:bCs/>
          <w:color w:val="000000"/>
          <w:sz w:val="20"/>
          <w:szCs w:val="20"/>
          <w:lang w:val="en-US" w:eastAsia="en-US"/>
        </w:rPr>
        <w:t>A. Background Data for the nominated engineer</w:t>
      </w:r>
    </w:p>
    <w:p w:rsid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 </w:t>
      </w:r>
    </w:p>
    <w:p w:rsidR="000126A9" w:rsidRPr="00F74D1F" w:rsidRDefault="000126A9" w:rsidP="00F74D1F">
      <w:pPr>
        <w:shd w:val="clear" w:color="auto" w:fill="FFFFFF"/>
        <w:rPr>
          <w:rFonts w:ascii="Century Gothic" w:hAnsi="Century Gothic"/>
          <w:color w:val="000000"/>
          <w:sz w:val="20"/>
          <w:szCs w:val="20"/>
          <w:lang w:val="en-US" w:eastAsia="en-US"/>
        </w:rPr>
      </w:pPr>
      <w:r>
        <w:rPr>
          <w:rFonts w:ascii="Century Gothic" w:hAnsi="Century Gothic"/>
          <w:color w:val="000000"/>
          <w:sz w:val="20"/>
          <w:szCs w:val="20"/>
          <w:lang w:val="en-US" w:eastAsia="en-US"/>
        </w:rPr>
        <w:t>Name</w:t>
      </w:r>
    </w:p>
    <w:bookmarkStart w:id="0" w:name="_GoBack"/>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78" type="#_x0000_t75" style="width:161.25pt;height:18pt" o:ole="">
            <v:imagedata r:id="rId8" o:title=""/>
          </v:shape>
          <w:control r:id="rId9" w:name="DefaultOcxName" w:shapeid="_x0000_i1578"/>
        </w:object>
      </w:r>
      <w:bookmarkEnd w:id="0"/>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 </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object w:dxaOrig="225" w:dyaOrig="225">
          <v:shape id="_x0000_i1577" type="#_x0000_t75" style="width:161.25pt;height:18pt" o:ole="">
            <v:imagedata r:id="rId10" o:title=""/>
          </v:shape>
          <w:control r:id="rId11" w:name="DefaultOcxName1" w:shapeid="_x0000_i1577"/>
        </w:objec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 </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CV with contact information * (Upload a word or pdf document - Max. size: 2mb)</w:t>
      </w:r>
      <w:r w:rsidRPr="00F74D1F">
        <w:rPr>
          <w:rFonts w:ascii="Century Gothic" w:hAnsi="Century Gothic"/>
          <w:color w:val="000000"/>
          <w:sz w:val="20"/>
          <w:szCs w:val="20"/>
          <w:lang w:val="en-US" w:eastAsia="en-US"/>
        </w:rPr>
        <w:br/>
        <w:t>     </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 </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 </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 </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b/>
          <w:bCs/>
          <w:color w:val="000000"/>
          <w:sz w:val="20"/>
          <w:szCs w:val="20"/>
          <w:lang w:val="en-US" w:eastAsia="en-US"/>
        </w:rPr>
        <w:t>B. About the Nominating Person or Institution</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 </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object w:dxaOrig="225" w:dyaOrig="225">
          <v:shape id="_x0000_i1091" type="#_x0000_t75" style="width:161.25pt;height:18pt" o:ole="">
            <v:imagedata r:id="rId12" o:title=""/>
          </v:shape>
          <w:control r:id="rId13" w:name="DefaultOcxName2" w:shapeid="_x0000_i1091"/>
        </w:objec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 </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object w:dxaOrig="225" w:dyaOrig="225">
          <v:shape id="_x0000_i1090" type="#_x0000_t75" style="width:174pt;height:116.25pt" o:ole="">
            <v:imagedata r:id="rId14" o:title=""/>
          </v:shape>
          <w:control r:id="rId15" w:name="DefaultOcxName3" w:shapeid="_x0000_i1090"/>
        </w:objec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 </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Short brief on the nominee *</w:t>
      </w:r>
      <w:r w:rsidRPr="00F74D1F">
        <w:rPr>
          <w:rFonts w:ascii="Century Gothic" w:hAnsi="Century Gothic"/>
          <w:color w:val="000000"/>
          <w:sz w:val="20"/>
          <w:szCs w:val="20"/>
          <w:lang w:val="en-US" w:eastAsia="en-US"/>
        </w:rPr>
        <w:br/>
        <w:t>Proposed citation (not more than 100 carefully edited words that reflect specific accomplishments) that will be repeated in the announcement in case the nominee is awarded.</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 </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lastRenderedPageBreak/>
        <w:object w:dxaOrig="225" w:dyaOrig="225">
          <v:shape id="_x0000_i1065" type="#_x0000_t75" style="width:174pt;height:116.25pt" o:ole="">
            <v:imagedata r:id="rId16" o:title=""/>
          </v:shape>
          <w:control r:id="rId17" w:name="DefaultOcxName4" w:shapeid="_x0000_i1065"/>
        </w:objec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 </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Detail of accomplishments and qualifications *</w:t>
      </w:r>
      <w:r w:rsidRPr="00F74D1F">
        <w:rPr>
          <w:rFonts w:ascii="Century Gothic" w:hAnsi="Century Gothic"/>
          <w:color w:val="000000"/>
          <w:sz w:val="20"/>
          <w:szCs w:val="20"/>
          <w:lang w:val="en-US" w:eastAsia="en-US"/>
        </w:rPr>
        <w:br/>
        <w:t>Identification and evaluation of the accomplishments on which the nomination is based, possibly including education, academic or corporate research and innovation work, entrepreneurship, non-for-profit involvement and leadership, participation in government or international institutions...</w:t>
      </w:r>
      <w:r w:rsidRPr="00F74D1F">
        <w:rPr>
          <w:rFonts w:ascii="Century Gothic" w:hAnsi="Century Gothic"/>
          <w:color w:val="000000"/>
          <w:sz w:val="20"/>
          <w:szCs w:val="20"/>
          <w:lang w:val="en-US" w:eastAsia="en-US"/>
        </w:rPr>
        <w:br/>
        <w:t>(Maximum of 500 words).</w:t>
      </w:r>
      <w:r w:rsidRPr="00F74D1F">
        <w:rPr>
          <w:rFonts w:ascii="Century Gothic" w:hAnsi="Century Gothic"/>
          <w:color w:val="000000"/>
          <w:sz w:val="20"/>
          <w:szCs w:val="20"/>
          <w:lang w:val="en-US" w:eastAsia="en-US"/>
        </w:rPr>
        <w:br/>
        <w:t>The text should fit the award criteria as described above as much as possible.</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 </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object w:dxaOrig="225" w:dyaOrig="225">
          <v:shape id="_x0000_i1068" type="#_x0000_t75" style="width:174pt;height:116.25pt" o:ole="">
            <v:imagedata r:id="rId16" o:title=""/>
          </v:shape>
          <w:control r:id="rId18" w:name="DefaultOcxName5" w:shapeid="_x0000_i1068"/>
        </w:objec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 </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Date *</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 </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object w:dxaOrig="225" w:dyaOrig="225">
          <v:shape id="_x0000_i1071" type="#_x0000_t75" style="width:161.25pt;height:18pt" o:ole="">
            <v:imagedata r:id="rId10" o:title=""/>
          </v:shape>
          <w:control r:id="rId19" w:name="DefaultOcxName6" w:shapeid="_x0000_i1071"/>
        </w:objec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 </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Signature * (Upload a photo of your signature - Max. size: 2mb)</w:t>
      </w:r>
      <w:r w:rsidRPr="00F74D1F">
        <w:rPr>
          <w:rFonts w:ascii="Century Gothic" w:hAnsi="Century Gothic"/>
          <w:color w:val="000000"/>
          <w:sz w:val="20"/>
          <w:szCs w:val="20"/>
          <w:lang w:val="en-US" w:eastAsia="en-US"/>
        </w:rPr>
        <w:br/>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 </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 </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b/>
          <w:bCs/>
          <w:color w:val="000000"/>
          <w:sz w:val="20"/>
          <w:szCs w:val="20"/>
          <w:lang w:val="en-US" w:eastAsia="en-US"/>
        </w:rPr>
        <w:t>C. Supporting Letters</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 </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Letters from no more than four individuals whose names and contact emails must be listed below.</w:t>
      </w:r>
      <w:r w:rsidRPr="00F74D1F">
        <w:rPr>
          <w:rFonts w:ascii="Century Gothic" w:hAnsi="Century Gothic"/>
          <w:color w:val="000000"/>
          <w:sz w:val="20"/>
          <w:szCs w:val="20"/>
          <w:lang w:val="en-US" w:eastAsia="en-US"/>
        </w:rPr>
        <w:br/>
        <w:t>Please upload the corresponding supporting letters in pdf format</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 </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Individual 1.</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 </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object w:dxaOrig="225" w:dyaOrig="225">
          <v:shape id="_x0000_i1074" type="#_x0000_t75" style="width:161.25pt;height:18pt" o:ole="">
            <v:imagedata r:id="rId10" o:title=""/>
          </v:shape>
          <w:control r:id="rId20" w:name="DefaultOcxName7" w:shapeid="_x0000_i1074"/>
        </w:objec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 </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 </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Upload the supporting letter * (Upload a word or pdf document - Max. size: 2mb)</w:t>
      </w:r>
      <w:r w:rsidRPr="00F74D1F">
        <w:rPr>
          <w:rFonts w:ascii="Century Gothic" w:hAnsi="Century Gothic"/>
          <w:color w:val="000000"/>
          <w:sz w:val="20"/>
          <w:szCs w:val="20"/>
          <w:lang w:val="en-US" w:eastAsia="en-US"/>
        </w:rPr>
        <w:br/>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lastRenderedPageBreak/>
        <w:t> </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 </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Individual 2.</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 </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object w:dxaOrig="225" w:dyaOrig="225">
          <v:shape id="_x0000_i1077" type="#_x0000_t75" style="width:161.25pt;height:18pt" o:ole="">
            <v:imagedata r:id="rId10" o:title=""/>
          </v:shape>
          <w:control r:id="rId21" w:name="DefaultOcxName8" w:shapeid="_x0000_i1077"/>
        </w:objec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 </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 </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Upload the supporting letter (Upload a word or pdf document - Max. size: 2mb)</w:t>
      </w:r>
      <w:r w:rsidRPr="00F74D1F">
        <w:rPr>
          <w:rFonts w:ascii="Century Gothic" w:hAnsi="Century Gothic"/>
          <w:color w:val="000000"/>
          <w:sz w:val="20"/>
          <w:szCs w:val="20"/>
          <w:lang w:val="en-US" w:eastAsia="en-US"/>
        </w:rPr>
        <w:br/>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 </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 </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Individual 3.</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 </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object w:dxaOrig="225" w:dyaOrig="225">
          <v:shape id="_x0000_i1080" type="#_x0000_t75" style="width:161.25pt;height:18pt" o:ole="">
            <v:imagedata r:id="rId10" o:title=""/>
          </v:shape>
          <w:control r:id="rId22" w:name="DefaultOcxName9" w:shapeid="_x0000_i1080"/>
        </w:objec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 </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 </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Upload the supporting letter (Upload a word or pdf document - Max. size: 2mb)</w:t>
      </w:r>
      <w:r w:rsidRPr="00F74D1F">
        <w:rPr>
          <w:rFonts w:ascii="Century Gothic" w:hAnsi="Century Gothic"/>
          <w:color w:val="000000"/>
          <w:sz w:val="20"/>
          <w:szCs w:val="20"/>
          <w:lang w:val="en-US" w:eastAsia="en-US"/>
        </w:rPr>
        <w:br/>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 </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 </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Individual 4.</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 </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object w:dxaOrig="225" w:dyaOrig="225">
          <v:shape id="_x0000_i1083" type="#_x0000_t75" style="width:161.25pt;height:18pt" o:ole="">
            <v:imagedata r:id="rId10" o:title=""/>
          </v:shape>
          <w:control r:id="rId23" w:name="DefaultOcxName10" w:shapeid="_x0000_i1083"/>
        </w:objec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 </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 </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Upload the supporting letter (Upload a word or pdf document - Max. size: 2mb)</w:t>
      </w:r>
      <w:r w:rsidRPr="00F74D1F">
        <w:rPr>
          <w:rFonts w:ascii="Century Gothic" w:hAnsi="Century Gothic"/>
          <w:color w:val="000000"/>
          <w:sz w:val="20"/>
          <w:szCs w:val="20"/>
          <w:lang w:val="en-US" w:eastAsia="en-US"/>
        </w:rPr>
        <w:br/>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 </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 </w:t>
      </w:r>
    </w:p>
    <w:p w:rsidR="00F74D1F" w:rsidRDefault="00F74D1F" w:rsidP="00F74D1F">
      <w:pPr>
        <w:pStyle w:val="NormalWeb"/>
        <w:shd w:val="clear" w:color="auto" w:fill="FFFFFF"/>
        <w:spacing w:before="0" w:beforeAutospacing="0" w:after="0" w:afterAutospacing="0"/>
        <w:rPr>
          <w:rFonts w:ascii="Century Gothic" w:hAnsi="Century Gothic"/>
          <w:color w:val="000000"/>
          <w:sz w:val="20"/>
          <w:szCs w:val="20"/>
        </w:rPr>
      </w:pPr>
      <w:r>
        <w:rPr>
          <w:rFonts w:ascii="Century Gothic" w:hAnsi="Century Gothic"/>
          <w:b/>
          <w:bCs/>
          <w:color w:val="000000"/>
          <w:sz w:val="20"/>
          <w:szCs w:val="20"/>
        </w:rPr>
        <w:t>D. </w:t>
      </w:r>
      <w:r>
        <w:rPr>
          <w:rFonts w:ascii="Century Gothic" w:hAnsi="Century Gothic"/>
          <w:color w:val="000000"/>
          <w:sz w:val="20"/>
          <w:szCs w:val="20"/>
        </w:rPr>
        <w:t>If your nominee is not selected and you would like him/her considered on a future occasion, please tick the box below.</w:t>
      </w:r>
    </w:p>
    <w:p w:rsidR="00F74D1F" w:rsidRDefault="00F74D1F" w:rsidP="00F74D1F">
      <w:pPr>
        <w:pStyle w:val="NormalWeb"/>
        <w:shd w:val="clear" w:color="auto" w:fill="FFFFFF"/>
        <w:spacing w:before="0" w:beforeAutospacing="0" w:after="0" w:afterAutospacing="0"/>
        <w:rPr>
          <w:rFonts w:ascii="Century Gothic" w:hAnsi="Century Gothic"/>
          <w:color w:val="000000"/>
          <w:sz w:val="20"/>
          <w:szCs w:val="20"/>
        </w:rPr>
      </w:pPr>
      <w:r>
        <w:rPr>
          <w:rFonts w:ascii="Century Gothic" w:hAnsi="Century Gothic"/>
          <w:color w:val="000000"/>
          <w:sz w:val="20"/>
          <w:szCs w:val="20"/>
        </w:rPr>
        <w:t> </w:t>
      </w:r>
    </w:p>
    <w:p w:rsidR="00F74D1F" w:rsidRDefault="00F74D1F" w:rsidP="00F74D1F">
      <w:pPr>
        <w:pStyle w:val="NormalWeb"/>
        <w:shd w:val="clear" w:color="auto" w:fill="FFFFFF"/>
        <w:spacing w:before="0" w:beforeAutospacing="0" w:after="0" w:afterAutospacing="0"/>
        <w:rPr>
          <w:rFonts w:ascii="Century Gothic" w:hAnsi="Century Gothic"/>
          <w:color w:val="000000"/>
          <w:sz w:val="20"/>
          <w:szCs w:val="20"/>
        </w:rPr>
      </w:pPr>
      <w:r>
        <w:rPr>
          <w:rStyle w:val="wpcf7-list-item"/>
          <w:rFonts w:ascii="Century Gothic" w:hAnsi="Century Gothic"/>
          <w:color w:val="000000"/>
          <w:sz w:val="20"/>
          <w:szCs w:val="20"/>
        </w:rPr>
        <w:object w:dxaOrig="225" w:dyaOrig="225">
          <v:shape id="_x0000_i1085" type="#_x0000_t75" style="width:20.25pt;height:17.25pt" o:ole="">
            <v:imagedata r:id="rId24" o:title=""/>
          </v:shape>
          <w:control r:id="rId25" w:name="DefaultOcxName11" w:shapeid="_x0000_i1085"/>
        </w:object>
      </w:r>
      <w:r>
        <w:rPr>
          <w:rStyle w:val="wpcf7-list-item"/>
          <w:rFonts w:ascii="Century Gothic" w:hAnsi="Century Gothic"/>
          <w:color w:val="000000"/>
          <w:sz w:val="20"/>
          <w:szCs w:val="20"/>
        </w:rPr>
        <w:t> </w:t>
      </w:r>
      <w:r>
        <w:rPr>
          <w:rStyle w:val="wpcf7-list-item-label"/>
          <w:rFonts w:ascii="Century Gothic" w:hAnsi="Century Gothic"/>
          <w:color w:val="000000"/>
          <w:sz w:val="20"/>
          <w:szCs w:val="20"/>
        </w:rPr>
        <w:t>yes</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 </w:t>
      </w:r>
      <w:r w:rsidRPr="00F74D1F">
        <w:rPr>
          <w:rFonts w:ascii="Century Gothic" w:hAnsi="Century Gothic"/>
          <w:color w:val="000000"/>
          <w:sz w:val="20"/>
          <w:szCs w:val="20"/>
          <w:lang w:val="en-US" w:eastAsia="en-US"/>
        </w:rPr>
        <w:br/>
        <w:t> </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b/>
          <w:bCs/>
          <w:color w:val="000000"/>
          <w:sz w:val="20"/>
          <w:szCs w:val="20"/>
          <w:lang w:val="en-US" w:eastAsia="en-US"/>
        </w:rPr>
        <w:t>Your Name *</w:t>
      </w:r>
      <w:r w:rsidRPr="00F74D1F">
        <w:rPr>
          <w:rFonts w:ascii="Century Gothic" w:hAnsi="Century Gothic"/>
          <w:color w:val="000000"/>
          <w:sz w:val="20"/>
          <w:szCs w:val="20"/>
          <w:lang w:val="en-US" w:eastAsia="en-US"/>
        </w:rPr>
        <w:br/>
      </w:r>
      <w:r w:rsidRPr="00F74D1F">
        <w:rPr>
          <w:rFonts w:ascii="Century Gothic" w:hAnsi="Century Gothic"/>
          <w:color w:val="000000"/>
          <w:sz w:val="20"/>
          <w:szCs w:val="20"/>
          <w:lang w:val="en-US" w:eastAsia="en-US"/>
        </w:rPr>
        <w:object w:dxaOrig="225" w:dyaOrig="225">
          <v:shape id="_x0000_i1089" type="#_x0000_t75" style="width:161.25pt;height:18pt" o:ole="">
            <v:imagedata r:id="rId10" o:title=""/>
          </v:shape>
          <w:control r:id="rId26" w:name="DefaultOcxName12" w:shapeid="_x0000_i1089"/>
        </w:objec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 </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b/>
          <w:bCs/>
          <w:color w:val="000000"/>
          <w:sz w:val="20"/>
          <w:szCs w:val="20"/>
          <w:lang w:val="en-US" w:eastAsia="en-US"/>
        </w:rPr>
        <w:t>Your Email *</w:t>
      </w:r>
      <w:r w:rsidRPr="00F74D1F">
        <w:rPr>
          <w:rFonts w:ascii="Century Gothic" w:hAnsi="Century Gothic"/>
          <w:color w:val="000000"/>
          <w:sz w:val="20"/>
          <w:szCs w:val="20"/>
          <w:lang w:val="en-US" w:eastAsia="en-US"/>
        </w:rPr>
        <w:br/>
      </w:r>
    </w:p>
    <w:p w:rsidR="00F74D1F" w:rsidRPr="00F74D1F" w:rsidRDefault="00F74D1F">
      <w:pPr>
        <w:shd w:val="clear" w:color="auto" w:fill="FFFFFF"/>
        <w:rPr>
          <w:rFonts w:ascii="Century Gothic" w:hAnsi="Century Gothic"/>
          <w:color w:val="000000"/>
          <w:sz w:val="20"/>
          <w:szCs w:val="20"/>
          <w:lang w:val="en-US" w:eastAsia="en-US"/>
        </w:rPr>
      </w:pPr>
      <w:r w:rsidRPr="00F74D1F">
        <w:rPr>
          <w:rFonts w:ascii="Century Gothic" w:hAnsi="Century Gothic"/>
          <w:color w:val="000000"/>
          <w:sz w:val="20"/>
          <w:szCs w:val="20"/>
          <w:lang w:val="en-US" w:eastAsia="en-US"/>
        </w:rPr>
        <w:t> </w:t>
      </w:r>
    </w:p>
    <w:p w:rsidR="00F74D1F" w:rsidRPr="00F74D1F" w:rsidRDefault="00F74D1F" w:rsidP="00F74D1F">
      <w:pPr>
        <w:shd w:val="clear" w:color="auto" w:fill="FFFFFF"/>
        <w:rPr>
          <w:rFonts w:ascii="Century Gothic" w:hAnsi="Century Gothic"/>
          <w:color w:val="000000"/>
          <w:sz w:val="20"/>
          <w:szCs w:val="20"/>
          <w:lang w:val="en-US" w:eastAsia="en-US"/>
        </w:rPr>
      </w:pPr>
      <w:r w:rsidRPr="00F74D1F">
        <w:rPr>
          <w:rFonts w:ascii="Century Gothic" w:hAnsi="Century Gothic"/>
          <w:b/>
          <w:bCs/>
          <w:color w:val="000000"/>
          <w:sz w:val="20"/>
          <w:szCs w:val="20"/>
          <w:lang w:val="en-US" w:eastAsia="en-US"/>
        </w:rPr>
        <w:t>If necessary, send supplemental sheets and secretariat[a]wfeo.org</w:t>
      </w:r>
    </w:p>
    <w:p w:rsidR="00F74D1F" w:rsidRPr="00F74D1F" w:rsidRDefault="00F74D1F" w:rsidP="00F74D1F">
      <w:pPr>
        <w:pBdr>
          <w:top w:val="single" w:sz="6" w:space="1" w:color="auto"/>
        </w:pBdr>
        <w:jc w:val="center"/>
        <w:rPr>
          <w:rFonts w:ascii="Arial" w:hAnsi="Arial" w:cs="Arial"/>
          <w:vanish/>
          <w:sz w:val="16"/>
          <w:szCs w:val="16"/>
          <w:lang w:val="en-US" w:eastAsia="en-US"/>
        </w:rPr>
      </w:pPr>
      <w:r w:rsidRPr="00F74D1F">
        <w:rPr>
          <w:rFonts w:ascii="Arial" w:hAnsi="Arial" w:cs="Arial"/>
          <w:vanish/>
          <w:sz w:val="16"/>
          <w:szCs w:val="16"/>
          <w:lang w:val="en-US" w:eastAsia="en-US"/>
        </w:rPr>
        <w:t>Bas du formulaire</w:t>
      </w:r>
    </w:p>
    <w:p w:rsidR="00ED1AEF" w:rsidRDefault="000126A9"/>
    <w:sectPr w:rsidR="00ED1AEF">
      <w:head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F65" w:rsidRDefault="002E2F65" w:rsidP="00573547">
      <w:r>
        <w:separator/>
      </w:r>
    </w:p>
  </w:endnote>
  <w:endnote w:type="continuationSeparator" w:id="0">
    <w:p w:rsidR="002E2F65" w:rsidRDefault="002E2F65" w:rsidP="0057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F65" w:rsidRDefault="002E2F65" w:rsidP="00573547">
      <w:r>
        <w:separator/>
      </w:r>
    </w:p>
  </w:footnote>
  <w:footnote w:type="continuationSeparator" w:id="0">
    <w:p w:rsidR="002E2F65" w:rsidRDefault="002E2F65" w:rsidP="00573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C00" w:rsidRPr="00DB458F" w:rsidRDefault="00573547" w:rsidP="00573547">
    <w:pPr>
      <w:pStyle w:val="Date"/>
      <w:tabs>
        <w:tab w:val="left" w:pos="6375"/>
      </w:tabs>
      <w:jc w:val="both"/>
      <w:outlineLvl w:val="0"/>
      <w:rPr>
        <w:rFonts w:ascii="Garamond" w:hAnsi="Garamond"/>
      </w:rPr>
    </w:pPr>
    <w:r>
      <w:rPr>
        <w:rFonts w:ascii="Garamond" w:hAnsi="Garamond"/>
        <w:noProof/>
      </w:rPr>
      <w:drawing>
        <wp:inline distT="0" distB="0" distL="0" distR="0" wp14:anchorId="475E3E82" wp14:editId="0590EC3A">
          <wp:extent cx="2556000" cy="8028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ee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6000" cy="802800"/>
                  </a:xfrm>
                  <a:prstGeom prst="rect">
                    <a:avLst/>
                  </a:prstGeom>
                </pic:spPr>
              </pic:pic>
            </a:graphicData>
          </a:graphic>
        </wp:inline>
      </w:drawing>
    </w:r>
    <w:r w:rsidR="00827CF4">
      <w:rPr>
        <w:noProof/>
      </w:rPr>
      <w:drawing>
        <wp:inline distT="0" distB="0" distL="0" distR="0" wp14:anchorId="1EAB1A60" wp14:editId="251F9312">
          <wp:extent cx="3146400" cy="8640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FEO_Logo-50th_full.jpg"/>
                  <pic:cNvPicPr/>
                </pic:nvPicPr>
                <pic:blipFill>
                  <a:blip r:embed="rId2">
                    <a:extLst>
                      <a:ext uri="{28A0092B-C50C-407E-A947-70E740481C1C}">
                        <a14:useLocalDpi xmlns:a14="http://schemas.microsoft.com/office/drawing/2010/main" val="0"/>
                      </a:ext>
                    </a:extLst>
                  </a:blip>
                  <a:stretch>
                    <a:fillRect/>
                  </a:stretch>
                </pic:blipFill>
                <pic:spPr>
                  <a:xfrm>
                    <a:off x="0" y="0"/>
                    <a:ext cx="3146400" cy="864000"/>
                  </a:xfrm>
                  <a:prstGeom prst="rect">
                    <a:avLst/>
                  </a:prstGeom>
                </pic:spPr>
              </pic:pic>
            </a:graphicData>
          </a:graphic>
        </wp:inline>
      </w:drawing>
    </w:r>
    <w:r>
      <w:rPr>
        <w:rFonts w:ascii="Garamond" w:hAnsi="Garamond"/>
      </w:rPr>
      <w:tab/>
    </w:r>
  </w:p>
  <w:p w:rsidR="00CD4C00" w:rsidRPr="00DB458F" w:rsidRDefault="000126A9" w:rsidP="00CD4C00">
    <w:pPr>
      <w:rPr>
        <w:rFonts w:ascii="Garamond" w:hAnsi="Garamond"/>
      </w:rPr>
    </w:pPr>
  </w:p>
  <w:p w:rsidR="00CD4C00" w:rsidRPr="00DB458F" w:rsidRDefault="00012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52C2D"/>
    <w:multiLevelType w:val="singleLevel"/>
    <w:tmpl w:val="F5D2221C"/>
    <w:lvl w:ilvl="0">
      <w:start w:val="6"/>
      <w:numFmt w:val="decimal"/>
      <w:lvlText w:val="%1."/>
      <w:lvlJc w:val="left"/>
      <w:pPr>
        <w:tabs>
          <w:tab w:val="num" w:pos="644"/>
        </w:tabs>
        <w:ind w:left="644" w:hanging="360"/>
      </w:pPr>
      <w:rPr>
        <w:rFonts w:hint="default"/>
      </w:rPr>
    </w:lvl>
  </w:abstractNum>
  <w:abstractNum w:abstractNumId="1" w15:restartNumberingAfterBreak="0">
    <w:nsid w:val="21450EF3"/>
    <w:multiLevelType w:val="hybridMultilevel"/>
    <w:tmpl w:val="91026444"/>
    <w:lvl w:ilvl="0" w:tplc="3190F05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15E67"/>
    <w:multiLevelType w:val="multilevel"/>
    <w:tmpl w:val="7EDE7F62"/>
    <w:lvl w:ilvl="0">
      <w:start w:val="1"/>
      <w:numFmt w:val="upperLetter"/>
      <w:lvlText w:val="%1."/>
      <w:lvlJc w:val="left"/>
      <w:pPr>
        <w:tabs>
          <w:tab w:val="num" w:pos="705"/>
        </w:tabs>
        <w:ind w:left="705"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3447356D"/>
    <w:multiLevelType w:val="hybridMultilevel"/>
    <w:tmpl w:val="A086C4FA"/>
    <w:lvl w:ilvl="0" w:tplc="3190F05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711ED"/>
    <w:multiLevelType w:val="multilevel"/>
    <w:tmpl w:val="C252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DE12ED"/>
    <w:multiLevelType w:val="hybridMultilevel"/>
    <w:tmpl w:val="6ED8E1B0"/>
    <w:lvl w:ilvl="0" w:tplc="040C000F">
      <w:start w:val="1"/>
      <w:numFmt w:val="decimal"/>
      <w:lvlText w:val="%1."/>
      <w:lvlJc w:val="left"/>
      <w:pPr>
        <w:tabs>
          <w:tab w:val="num" w:pos="720"/>
        </w:tabs>
        <w:ind w:left="720" w:hanging="360"/>
      </w:pPr>
      <w:rPr>
        <w:rFonts w:hint="default"/>
        <w:u w:val="none"/>
      </w:rPr>
    </w:lvl>
    <w:lvl w:ilvl="1" w:tplc="B2304CE4">
      <w:start w:val="4"/>
      <w:numFmt w:val="upp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55B12CAC"/>
    <w:multiLevelType w:val="hybridMultilevel"/>
    <w:tmpl w:val="F2461C10"/>
    <w:lvl w:ilvl="0" w:tplc="C8F0431C">
      <w:start w:val="201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C9F04FF"/>
    <w:multiLevelType w:val="hybridMultilevel"/>
    <w:tmpl w:val="D764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29036E"/>
    <w:multiLevelType w:val="singleLevel"/>
    <w:tmpl w:val="8DEAD04A"/>
    <w:lvl w:ilvl="0">
      <w:start w:val="2"/>
      <w:numFmt w:val="decimal"/>
      <w:lvlText w:val=""/>
      <w:lvlJc w:val="left"/>
      <w:pPr>
        <w:tabs>
          <w:tab w:val="num" w:pos="360"/>
        </w:tabs>
        <w:ind w:left="360" w:hanging="360"/>
      </w:pPr>
      <w:rPr>
        <w:rFonts w:hint="default"/>
      </w:rPr>
    </w:lvl>
  </w:abstractNum>
  <w:abstractNum w:abstractNumId="9" w15:restartNumberingAfterBreak="0">
    <w:nsid w:val="670040BE"/>
    <w:multiLevelType w:val="multilevel"/>
    <w:tmpl w:val="0CA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E94CE8"/>
    <w:multiLevelType w:val="hybridMultilevel"/>
    <w:tmpl w:val="2EEC7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0B526D"/>
    <w:multiLevelType w:val="hybridMultilevel"/>
    <w:tmpl w:val="12EC64C2"/>
    <w:lvl w:ilvl="0" w:tplc="3190F05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33443E"/>
    <w:multiLevelType w:val="hybridMultilevel"/>
    <w:tmpl w:val="5628AEE6"/>
    <w:lvl w:ilvl="0" w:tplc="040C000F">
      <w:start w:val="3"/>
      <w:numFmt w:val="decimal"/>
      <w:lvlText w:val="%1."/>
      <w:lvlJc w:val="left"/>
      <w:pPr>
        <w:tabs>
          <w:tab w:val="num" w:pos="720"/>
        </w:tabs>
        <w:ind w:left="720" w:hanging="360"/>
      </w:pPr>
      <w:rPr>
        <w:rFonts w:hint="default"/>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7C0C1D30"/>
    <w:multiLevelType w:val="multilevel"/>
    <w:tmpl w:val="FBD0D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0"/>
  </w:num>
  <w:num w:numId="4">
    <w:abstractNumId w:val="5"/>
  </w:num>
  <w:num w:numId="5">
    <w:abstractNumId w:val="12"/>
  </w:num>
  <w:num w:numId="6">
    <w:abstractNumId w:val="4"/>
  </w:num>
  <w:num w:numId="7">
    <w:abstractNumId w:val="13"/>
  </w:num>
  <w:num w:numId="8">
    <w:abstractNumId w:val="9"/>
  </w:num>
  <w:num w:numId="9">
    <w:abstractNumId w:val="6"/>
  </w:num>
  <w:num w:numId="10">
    <w:abstractNumId w:val="10"/>
  </w:num>
  <w:num w:numId="11">
    <w:abstractNumId w:val="11"/>
  </w:num>
  <w:num w:numId="12">
    <w:abstractNumId w:val="3"/>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547"/>
    <w:rsid w:val="000126A9"/>
    <w:rsid w:val="00110487"/>
    <w:rsid w:val="00225128"/>
    <w:rsid w:val="0024168C"/>
    <w:rsid w:val="002E2F65"/>
    <w:rsid w:val="00335BF7"/>
    <w:rsid w:val="0044191F"/>
    <w:rsid w:val="004765A4"/>
    <w:rsid w:val="004D39DC"/>
    <w:rsid w:val="00573547"/>
    <w:rsid w:val="006855C4"/>
    <w:rsid w:val="007B20F3"/>
    <w:rsid w:val="00827CF4"/>
    <w:rsid w:val="00865577"/>
    <w:rsid w:val="00982E14"/>
    <w:rsid w:val="009F1E00"/>
    <w:rsid w:val="00A50A11"/>
    <w:rsid w:val="00A6691A"/>
    <w:rsid w:val="00AB0B86"/>
    <w:rsid w:val="00B74B94"/>
    <w:rsid w:val="00BB6747"/>
    <w:rsid w:val="00BD0045"/>
    <w:rsid w:val="00CE36F5"/>
    <w:rsid w:val="00D41EA0"/>
    <w:rsid w:val="00D536BF"/>
    <w:rsid w:val="00DD19F8"/>
    <w:rsid w:val="00ED0A97"/>
    <w:rsid w:val="00F74D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0B4681"/>
  <w15:chartTrackingRefBased/>
  <w15:docId w15:val="{0EAE6318-0A33-4836-A430-B63D81AA4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547"/>
    <w:pPr>
      <w:spacing w:after="0" w:line="240" w:lineRule="auto"/>
    </w:pPr>
    <w:rPr>
      <w:rFonts w:ascii="Times New Roman" w:eastAsia="Times New Roman" w:hAnsi="Times New Roman" w:cs="Times New Roman"/>
      <w:sz w:val="24"/>
      <w:szCs w:val="24"/>
      <w:lang w:val="fr-FR" w:eastAsia="fr-FR"/>
    </w:rPr>
  </w:style>
  <w:style w:type="paragraph" w:styleId="Heading2">
    <w:name w:val="heading 2"/>
    <w:basedOn w:val="Normal"/>
    <w:link w:val="Heading2Char"/>
    <w:uiPriority w:val="9"/>
    <w:qFormat/>
    <w:rsid w:val="00F74D1F"/>
    <w:pPr>
      <w:spacing w:before="100" w:beforeAutospacing="1" w:after="100" w:afterAutospacing="1"/>
      <w:outlineLvl w:val="1"/>
    </w:pPr>
    <w:rPr>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semiHidden/>
    <w:rsid w:val="00573547"/>
    <w:pPr>
      <w:jc w:val="right"/>
    </w:pPr>
    <w:rPr>
      <w:sz w:val="20"/>
      <w:szCs w:val="20"/>
    </w:rPr>
  </w:style>
  <w:style w:type="character" w:customStyle="1" w:styleId="DateChar">
    <w:name w:val="Date Char"/>
    <w:basedOn w:val="DefaultParagraphFont"/>
    <w:link w:val="Date"/>
    <w:semiHidden/>
    <w:rsid w:val="00573547"/>
    <w:rPr>
      <w:rFonts w:ascii="Times New Roman" w:eastAsia="Times New Roman" w:hAnsi="Times New Roman" w:cs="Times New Roman"/>
      <w:sz w:val="20"/>
      <w:szCs w:val="20"/>
      <w:lang w:val="fr-FR" w:eastAsia="fr-FR"/>
    </w:rPr>
  </w:style>
  <w:style w:type="paragraph" w:styleId="BodyText">
    <w:name w:val="Body Text"/>
    <w:basedOn w:val="Normal"/>
    <w:link w:val="BodyTextChar"/>
    <w:semiHidden/>
    <w:rsid w:val="00573547"/>
    <w:pPr>
      <w:jc w:val="both"/>
    </w:pPr>
    <w:rPr>
      <w:szCs w:val="20"/>
    </w:rPr>
  </w:style>
  <w:style w:type="character" w:customStyle="1" w:styleId="BodyTextChar">
    <w:name w:val="Body Text Char"/>
    <w:basedOn w:val="DefaultParagraphFont"/>
    <w:link w:val="BodyText"/>
    <w:semiHidden/>
    <w:rsid w:val="00573547"/>
    <w:rPr>
      <w:rFonts w:ascii="Times New Roman" w:eastAsia="Times New Roman" w:hAnsi="Times New Roman" w:cs="Times New Roman"/>
      <w:sz w:val="24"/>
      <w:szCs w:val="20"/>
      <w:lang w:val="fr-FR" w:eastAsia="fr-FR"/>
    </w:rPr>
  </w:style>
  <w:style w:type="paragraph" w:styleId="Header">
    <w:name w:val="header"/>
    <w:basedOn w:val="Normal"/>
    <w:link w:val="HeaderChar"/>
    <w:uiPriority w:val="99"/>
    <w:unhideWhenUsed/>
    <w:rsid w:val="00573547"/>
    <w:pPr>
      <w:tabs>
        <w:tab w:val="center" w:pos="4536"/>
        <w:tab w:val="right" w:pos="9072"/>
      </w:tabs>
    </w:pPr>
  </w:style>
  <w:style w:type="character" w:customStyle="1" w:styleId="HeaderChar">
    <w:name w:val="Header Char"/>
    <w:basedOn w:val="DefaultParagraphFont"/>
    <w:link w:val="Header"/>
    <w:uiPriority w:val="99"/>
    <w:rsid w:val="00573547"/>
    <w:rPr>
      <w:rFonts w:ascii="Times New Roman" w:eastAsia="Times New Roman" w:hAnsi="Times New Roman" w:cs="Times New Roman"/>
      <w:sz w:val="24"/>
      <w:szCs w:val="24"/>
      <w:lang w:val="fr-FR" w:eastAsia="fr-FR"/>
    </w:rPr>
  </w:style>
  <w:style w:type="character" w:styleId="Hyperlink">
    <w:name w:val="Hyperlink"/>
    <w:basedOn w:val="DefaultParagraphFont"/>
    <w:uiPriority w:val="99"/>
    <w:unhideWhenUsed/>
    <w:rsid w:val="00573547"/>
    <w:rPr>
      <w:color w:val="0563C1" w:themeColor="hyperlink"/>
      <w:u w:val="single"/>
    </w:rPr>
  </w:style>
  <w:style w:type="paragraph" w:styleId="BalloonText">
    <w:name w:val="Balloon Text"/>
    <w:basedOn w:val="Normal"/>
    <w:link w:val="BalloonTextChar"/>
    <w:uiPriority w:val="99"/>
    <w:semiHidden/>
    <w:unhideWhenUsed/>
    <w:rsid w:val="005735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547"/>
    <w:rPr>
      <w:rFonts w:ascii="Segoe UI" w:eastAsia="Times New Roman" w:hAnsi="Segoe UI" w:cs="Segoe UI"/>
      <w:sz w:val="18"/>
      <w:szCs w:val="18"/>
      <w:lang w:val="fr-FR" w:eastAsia="fr-FR"/>
    </w:rPr>
  </w:style>
  <w:style w:type="paragraph" w:styleId="Footer">
    <w:name w:val="footer"/>
    <w:basedOn w:val="Normal"/>
    <w:link w:val="FooterChar"/>
    <w:uiPriority w:val="99"/>
    <w:unhideWhenUsed/>
    <w:rsid w:val="00573547"/>
    <w:pPr>
      <w:tabs>
        <w:tab w:val="center" w:pos="4703"/>
        <w:tab w:val="right" w:pos="9406"/>
      </w:tabs>
    </w:pPr>
  </w:style>
  <w:style w:type="character" w:customStyle="1" w:styleId="FooterChar">
    <w:name w:val="Footer Char"/>
    <w:basedOn w:val="DefaultParagraphFont"/>
    <w:link w:val="Footer"/>
    <w:uiPriority w:val="99"/>
    <w:rsid w:val="00573547"/>
    <w:rPr>
      <w:rFonts w:ascii="Times New Roman" w:eastAsia="Times New Roman" w:hAnsi="Times New Roman" w:cs="Times New Roman"/>
      <w:sz w:val="24"/>
      <w:szCs w:val="24"/>
      <w:lang w:val="fr-FR" w:eastAsia="fr-FR"/>
    </w:rPr>
  </w:style>
  <w:style w:type="paragraph" w:customStyle="1" w:styleId="textbox">
    <w:name w:val="textbox"/>
    <w:basedOn w:val="Normal"/>
    <w:rsid w:val="00573547"/>
    <w:pPr>
      <w:spacing w:before="100" w:beforeAutospacing="1" w:after="100" w:afterAutospacing="1"/>
    </w:pPr>
    <w:rPr>
      <w:lang w:val="en-US" w:eastAsia="en-US"/>
    </w:rPr>
  </w:style>
  <w:style w:type="paragraph" w:styleId="ListParagraph">
    <w:name w:val="List Paragraph"/>
    <w:basedOn w:val="Normal"/>
    <w:uiPriority w:val="34"/>
    <w:qFormat/>
    <w:rsid w:val="00B74B94"/>
    <w:pPr>
      <w:spacing w:after="160" w:line="259" w:lineRule="auto"/>
      <w:ind w:left="720"/>
      <w:contextualSpacing/>
    </w:pPr>
    <w:rPr>
      <w:rFonts w:asciiTheme="minorHAnsi" w:eastAsiaTheme="minorHAnsi" w:hAnsiTheme="minorHAnsi" w:cstheme="minorBidi"/>
      <w:sz w:val="22"/>
      <w:szCs w:val="22"/>
      <w:lang w:val="en-AU" w:eastAsia="en-US"/>
    </w:rPr>
  </w:style>
  <w:style w:type="character" w:styleId="IntenseReference">
    <w:name w:val="Intense Reference"/>
    <w:basedOn w:val="DefaultParagraphFont"/>
    <w:uiPriority w:val="32"/>
    <w:qFormat/>
    <w:rsid w:val="00B74B94"/>
    <w:rPr>
      <w:b/>
      <w:bCs/>
      <w:smallCaps/>
      <w:color w:val="5B9BD5" w:themeColor="accent1"/>
      <w:spacing w:val="5"/>
    </w:rPr>
  </w:style>
  <w:style w:type="character" w:customStyle="1" w:styleId="Heading2Char">
    <w:name w:val="Heading 2 Char"/>
    <w:basedOn w:val="DefaultParagraphFont"/>
    <w:link w:val="Heading2"/>
    <w:uiPriority w:val="9"/>
    <w:rsid w:val="00F74D1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74D1F"/>
    <w:pPr>
      <w:spacing w:before="100" w:beforeAutospacing="1" w:after="100" w:afterAutospacing="1"/>
    </w:pPr>
    <w:rPr>
      <w:lang w:val="en-US" w:eastAsia="en-US"/>
    </w:rPr>
  </w:style>
  <w:style w:type="paragraph" w:styleId="z-TopofForm">
    <w:name w:val="HTML Top of Form"/>
    <w:basedOn w:val="Normal"/>
    <w:next w:val="Normal"/>
    <w:link w:val="z-TopofFormChar"/>
    <w:hidden/>
    <w:uiPriority w:val="99"/>
    <w:semiHidden/>
    <w:unhideWhenUsed/>
    <w:rsid w:val="00F74D1F"/>
    <w:pPr>
      <w:pBdr>
        <w:bottom w:val="single" w:sz="6" w:space="1" w:color="auto"/>
      </w:pBdr>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F74D1F"/>
    <w:rPr>
      <w:rFonts w:ascii="Arial" w:eastAsia="Times New Roman" w:hAnsi="Arial" w:cs="Arial"/>
      <w:vanish/>
      <w:sz w:val="16"/>
      <w:szCs w:val="16"/>
    </w:rPr>
  </w:style>
  <w:style w:type="character" w:customStyle="1" w:styleId="wpcf7-form-control-wrap">
    <w:name w:val="wpcf7-form-control-wrap"/>
    <w:basedOn w:val="DefaultParagraphFont"/>
    <w:rsid w:val="00F74D1F"/>
  </w:style>
  <w:style w:type="character" w:customStyle="1" w:styleId="wpcf7-list-item">
    <w:name w:val="wpcf7-list-item"/>
    <w:basedOn w:val="DefaultParagraphFont"/>
    <w:rsid w:val="00F74D1F"/>
  </w:style>
  <w:style w:type="character" w:customStyle="1" w:styleId="wpcf7-list-item-label">
    <w:name w:val="wpcf7-list-item-label"/>
    <w:basedOn w:val="DefaultParagraphFont"/>
    <w:rsid w:val="00F74D1F"/>
  </w:style>
  <w:style w:type="paragraph" w:styleId="z-BottomofForm">
    <w:name w:val="HTML Bottom of Form"/>
    <w:basedOn w:val="Normal"/>
    <w:next w:val="Normal"/>
    <w:link w:val="z-BottomofFormChar"/>
    <w:hidden/>
    <w:uiPriority w:val="99"/>
    <w:semiHidden/>
    <w:unhideWhenUsed/>
    <w:rsid w:val="00F74D1F"/>
    <w:pPr>
      <w:pBdr>
        <w:top w:val="single" w:sz="6" w:space="1" w:color="auto"/>
      </w:pBdr>
      <w:jc w:val="center"/>
    </w:pPr>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F74D1F"/>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22525">
      <w:bodyDiv w:val="1"/>
      <w:marLeft w:val="0"/>
      <w:marRight w:val="0"/>
      <w:marTop w:val="0"/>
      <w:marBottom w:val="0"/>
      <w:divBdr>
        <w:top w:val="none" w:sz="0" w:space="0" w:color="auto"/>
        <w:left w:val="none" w:sz="0" w:space="0" w:color="auto"/>
        <w:bottom w:val="none" w:sz="0" w:space="0" w:color="auto"/>
        <w:right w:val="none" w:sz="0" w:space="0" w:color="auto"/>
      </w:divBdr>
      <w:divsChild>
        <w:div w:id="870801265">
          <w:marLeft w:val="0"/>
          <w:marRight w:val="0"/>
          <w:marTop w:val="0"/>
          <w:marBottom w:val="0"/>
          <w:divBdr>
            <w:top w:val="none" w:sz="0" w:space="0" w:color="auto"/>
            <w:left w:val="none" w:sz="0" w:space="0" w:color="auto"/>
            <w:bottom w:val="none" w:sz="0" w:space="0" w:color="auto"/>
            <w:right w:val="none" w:sz="0" w:space="0" w:color="auto"/>
          </w:divBdr>
        </w:div>
      </w:divsChild>
    </w:div>
    <w:div w:id="762070216">
      <w:bodyDiv w:val="1"/>
      <w:marLeft w:val="0"/>
      <w:marRight w:val="0"/>
      <w:marTop w:val="0"/>
      <w:marBottom w:val="0"/>
      <w:divBdr>
        <w:top w:val="none" w:sz="0" w:space="0" w:color="auto"/>
        <w:left w:val="none" w:sz="0" w:space="0" w:color="auto"/>
        <w:bottom w:val="none" w:sz="0" w:space="0" w:color="auto"/>
        <w:right w:val="none" w:sz="0" w:space="0" w:color="auto"/>
      </w:divBdr>
    </w:div>
    <w:div w:id="1426655113">
      <w:bodyDiv w:val="1"/>
      <w:marLeft w:val="0"/>
      <w:marRight w:val="0"/>
      <w:marTop w:val="0"/>
      <w:marBottom w:val="0"/>
      <w:divBdr>
        <w:top w:val="none" w:sz="0" w:space="0" w:color="auto"/>
        <w:left w:val="none" w:sz="0" w:space="0" w:color="auto"/>
        <w:bottom w:val="none" w:sz="0" w:space="0" w:color="auto"/>
        <w:right w:val="none" w:sz="0" w:space="0" w:color="auto"/>
      </w:divBdr>
    </w:div>
    <w:div w:id="183567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control" Target="activeX/activeX13.xml"/><Relationship Id="rId3" Type="http://schemas.openxmlformats.org/officeDocument/2006/relationships/styles" Target="styles.xml"/><Relationship Id="rId21" Type="http://schemas.openxmlformats.org/officeDocument/2006/relationships/control" Target="activeX/activeX9.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1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control" Target="activeX/activeX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11.xm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7.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control" Target="activeX/activeX10.xm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69D7D-43D7-48A2-A31E-37D900228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1010</Words>
  <Characters>5555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UNESCO</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UNESCO</dc:creator>
  <cp:keywords/>
  <dc:description/>
  <cp:lastModifiedBy>Ivan JUIZ</cp:lastModifiedBy>
  <cp:revision>3</cp:revision>
  <dcterms:created xsi:type="dcterms:W3CDTF">2018-05-16T08:35:00Z</dcterms:created>
  <dcterms:modified xsi:type="dcterms:W3CDTF">2018-05-16T08:50:00Z</dcterms:modified>
</cp:coreProperties>
</file>